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E7A" w:rsidRPr="00C26C2D" w:rsidRDefault="00EF4E7A" w:rsidP="00EF4E7A">
      <w:pPr>
        <w:pStyle w:val="Default"/>
        <w:rPr>
          <w:rFonts w:asciiTheme="minorHAnsi" w:hAnsiTheme="minorHAnsi" w:cstheme="minorHAnsi"/>
        </w:rPr>
      </w:pPr>
    </w:p>
    <w:p w:rsidR="001B0B12" w:rsidRPr="00FE4CCD" w:rsidRDefault="001B0B12" w:rsidP="00FE4CCD">
      <w:pPr>
        <w:jc w:val="center"/>
        <w:rPr>
          <w:rFonts w:asciiTheme="minorHAnsi" w:hAnsiTheme="minorHAnsi" w:cstheme="minorHAnsi"/>
          <w:b/>
          <w:sz w:val="36"/>
          <w:szCs w:val="28"/>
          <w:lang w:val="en-GB" w:eastAsia="el-GR"/>
        </w:rPr>
      </w:pPr>
      <w:r w:rsidRPr="00FE4CCD">
        <w:rPr>
          <w:rFonts w:asciiTheme="minorHAnsi" w:hAnsiTheme="minorHAnsi" w:cstheme="minorHAnsi"/>
          <w:b/>
          <w:sz w:val="36"/>
          <w:szCs w:val="28"/>
          <w:lang w:val="en-GB" w:eastAsia="el-GR"/>
        </w:rPr>
        <w:t>RI-LINKS2UA HORIZON 2020 PROJECTS PREPARATION GRANT SCHEME</w:t>
      </w:r>
    </w:p>
    <w:p w:rsidR="00EF4E7A" w:rsidRPr="00FE4CCD" w:rsidRDefault="001B0B12" w:rsidP="00FE4CCD">
      <w:pPr>
        <w:pStyle w:val="Default"/>
        <w:jc w:val="center"/>
        <w:rPr>
          <w:rFonts w:asciiTheme="minorHAnsi" w:hAnsiTheme="minorHAnsi" w:cstheme="minorHAnsi"/>
          <w:b/>
          <w:sz w:val="32"/>
        </w:rPr>
      </w:pPr>
      <w:r w:rsidRPr="00FE4CCD">
        <w:rPr>
          <w:rFonts w:asciiTheme="minorHAnsi" w:hAnsiTheme="minorHAnsi" w:cstheme="minorHAnsi"/>
          <w:b/>
          <w:bCs/>
          <w:sz w:val="32"/>
        </w:rPr>
        <w:t>TERMS OF REFERENCE</w:t>
      </w:r>
    </w:p>
    <w:p w:rsidR="00467C9C" w:rsidRPr="00C26C2D" w:rsidRDefault="00467C9C" w:rsidP="00EF4E7A">
      <w:pPr>
        <w:pStyle w:val="Default"/>
        <w:rPr>
          <w:rFonts w:asciiTheme="minorHAnsi" w:hAnsiTheme="minorHAnsi" w:cstheme="minorHAnsi"/>
          <w:b/>
          <w:bCs/>
        </w:rPr>
      </w:pPr>
    </w:p>
    <w:p w:rsidR="00EF4E7A" w:rsidRPr="00C26C2D" w:rsidRDefault="00EF4E7A" w:rsidP="00E174DB">
      <w:pPr>
        <w:pStyle w:val="Default"/>
        <w:numPr>
          <w:ilvl w:val="0"/>
          <w:numId w:val="12"/>
        </w:numPr>
        <w:rPr>
          <w:rFonts w:asciiTheme="minorHAnsi" w:hAnsiTheme="minorHAnsi" w:cstheme="minorHAnsi"/>
          <w:b/>
          <w:bCs/>
        </w:rPr>
      </w:pPr>
      <w:r w:rsidRPr="00C26C2D">
        <w:rPr>
          <w:rFonts w:asciiTheme="minorHAnsi" w:hAnsiTheme="minorHAnsi" w:cstheme="minorHAnsi"/>
          <w:b/>
          <w:bCs/>
        </w:rPr>
        <w:t>Objective</w:t>
      </w:r>
      <w:r w:rsidR="001B0B12" w:rsidRPr="00C26C2D">
        <w:rPr>
          <w:rFonts w:asciiTheme="minorHAnsi" w:hAnsiTheme="minorHAnsi" w:cstheme="minorHAnsi"/>
          <w:b/>
          <w:bCs/>
        </w:rPr>
        <w:t>s</w:t>
      </w:r>
      <w:r w:rsidRPr="00C26C2D">
        <w:rPr>
          <w:rFonts w:asciiTheme="minorHAnsi" w:hAnsiTheme="minorHAnsi" w:cstheme="minorHAnsi"/>
          <w:b/>
          <w:bCs/>
        </w:rPr>
        <w:t xml:space="preserve"> </w:t>
      </w:r>
    </w:p>
    <w:p w:rsidR="00EF4E7A" w:rsidRPr="00C26C2D" w:rsidRDefault="001B0B12" w:rsidP="00EF4E7A">
      <w:pPr>
        <w:autoSpaceDE w:val="0"/>
        <w:autoSpaceDN w:val="0"/>
        <w:adjustRightInd w:val="0"/>
        <w:spacing w:before="120" w:after="120"/>
        <w:rPr>
          <w:rFonts w:asciiTheme="minorHAnsi" w:hAnsiTheme="minorHAnsi" w:cstheme="minorHAnsi"/>
          <w:iCs/>
          <w:lang w:val="en-GB"/>
        </w:rPr>
      </w:pPr>
      <w:r w:rsidRPr="00C26C2D">
        <w:rPr>
          <w:rFonts w:asciiTheme="minorHAnsi" w:hAnsiTheme="minorHAnsi" w:cstheme="minorHAnsi"/>
          <w:lang w:val="en-GB"/>
        </w:rPr>
        <w:t xml:space="preserve">The main objective of the </w:t>
      </w:r>
      <w:r w:rsidR="00EF4E7A" w:rsidRPr="00C26C2D">
        <w:rPr>
          <w:rFonts w:asciiTheme="minorHAnsi" w:hAnsiTheme="minorHAnsi" w:cstheme="minorHAnsi"/>
          <w:iCs/>
          <w:lang w:val="en-GB"/>
        </w:rPr>
        <w:t xml:space="preserve">stimulate cooperation </w:t>
      </w:r>
      <w:proofErr w:type="spellStart"/>
      <w:proofErr w:type="gramStart"/>
      <w:r w:rsidRPr="00C26C2D">
        <w:rPr>
          <w:rFonts w:asciiTheme="minorHAnsi" w:hAnsiTheme="minorHAnsi" w:cstheme="minorHAnsi"/>
          <w:iCs/>
          <w:lang w:val="en-GB"/>
        </w:rPr>
        <w:t>ina</w:t>
      </w:r>
      <w:proofErr w:type="spellEnd"/>
      <w:proofErr w:type="gramEnd"/>
      <w:r w:rsidRPr="00C26C2D">
        <w:rPr>
          <w:rFonts w:asciiTheme="minorHAnsi" w:hAnsiTheme="minorHAnsi" w:cstheme="minorHAnsi"/>
          <w:iCs/>
          <w:lang w:val="en-GB"/>
        </w:rPr>
        <w:t xml:space="preserve"> joint proposal in the frame of Horizon 2020 Research and Innovation programme </w:t>
      </w:r>
      <w:r w:rsidR="00EF4E7A" w:rsidRPr="00C26C2D">
        <w:rPr>
          <w:rFonts w:asciiTheme="minorHAnsi" w:hAnsiTheme="minorHAnsi" w:cstheme="minorHAnsi"/>
          <w:iCs/>
          <w:lang w:val="en-GB"/>
        </w:rPr>
        <w:t xml:space="preserve">between </w:t>
      </w:r>
      <w:r w:rsidRPr="00C26C2D">
        <w:rPr>
          <w:rFonts w:asciiTheme="minorHAnsi" w:hAnsiTheme="minorHAnsi" w:cstheme="minorHAnsi"/>
          <w:iCs/>
          <w:lang w:val="en-GB"/>
        </w:rPr>
        <w:t xml:space="preserve">R&amp;I </w:t>
      </w:r>
      <w:r w:rsidR="00EF4E7A" w:rsidRPr="00C26C2D">
        <w:rPr>
          <w:rFonts w:asciiTheme="minorHAnsi" w:hAnsiTheme="minorHAnsi" w:cstheme="minorHAnsi"/>
          <w:iCs/>
          <w:lang w:val="en-GB"/>
        </w:rPr>
        <w:t>actors from the EU and Ukraine.</w:t>
      </w:r>
    </w:p>
    <w:p w:rsidR="001B0B12" w:rsidRPr="00C26C2D" w:rsidRDefault="001B0B12" w:rsidP="00EF4E7A">
      <w:pPr>
        <w:autoSpaceDE w:val="0"/>
        <w:autoSpaceDN w:val="0"/>
        <w:adjustRightInd w:val="0"/>
        <w:spacing w:before="120" w:after="120"/>
        <w:rPr>
          <w:rFonts w:asciiTheme="minorHAnsi" w:hAnsiTheme="minorHAnsi" w:cstheme="minorHAnsi"/>
          <w:lang w:val="en-GB"/>
        </w:rPr>
      </w:pPr>
      <w:r w:rsidRPr="00C26C2D">
        <w:rPr>
          <w:rFonts w:asciiTheme="minorHAnsi" w:hAnsiTheme="minorHAnsi" w:cstheme="minorHAnsi"/>
          <w:iCs/>
          <w:lang w:val="en-GB"/>
        </w:rPr>
        <w:t xml:space="preserve">Within </w:t>
      </w:r>
      <w:r w:rsidRPr="00C26C2D">
        <w:rPr>
          <w:rFonts w:asciiTheme="minorHAnsi" w:hAnsiTheme="minorHAnsi" w:cstheme="minorHAnsi"/>
          <w:lang w:val="en-GB"/>
        </w:rPr>
        <w:t>RI-LLINKS2UA</w:t>
      </w:r>
      <w:r w:rsidRPr="00C26C2D">
        <w:rPr>
          <w:rFonts w:asciiTheme="minorHAnsi" w:hAnsiTheme="minorHAnsi" w:cstheme="minorHAnsi"/>
          <w:b/>
          <w:iCs/>
          <w:lang w:val="en-GB"/>
        </w:rPr>
        <w:t xml:space="preserve"> </w:t>
      </w:r>
      <w:r w:rsidRPr="00C26C2D">
        <w:rPr>
          <w:rFonts w:asciiTheme="minorHAnsi" w:hAnsiTheme="minorHAnsi" w:cstheme="minorHAnsi"/>
          <w:b/>
          <w:iCs/>
          <w:lang w:val="en-US"/>
        </w:rPr>
        <w:t xml:space="preserve">first </w:t>
      </w:r>
      <w:r w:rsidRPr="00C26C2D">
        <w:rPr>
          <w:rFonts w:asciiTheme="minorHAnsi" w:hAnsiTheme="minorHAnsi" w:cstheme="minorHAnsi"/>
          <w:b/>
          <w:iCs/>
          <w:lang w:val="en-GB"/>
        </w:rPr>
        <w:t xml:space="preserve">call of the </w:t>
      </w:r>
      <w:r w:rsidRPr="00C26C2D">
        <w:rPr>
          <w:rFonts w:asciiTheme="minorHAnsi" w:hAnsiTheme="minorHAnsi" w:cstheme="minorHAnsi"/>
          <w:b/>
          <w:lang w:val="en-GB"/>
        </w:rPr>
        <w:t>Horizon 2020 project preparation grants</w:t>
      </w:r>
      <w:r w:rsidRPr="00C26C2D">
        <w:rPr>
          <w:rFonts w:asciiTheme="minorHAnsi" w:hAnsiTheme="minorHAnsi" w:cstheme="minorHAnsi"/>
          <w:lang w:val="en-GB"/>
        </w:rPr>
        <w:t xml:space="preserve"> </w:t>
      </w:r>
      <w:r w:rsidRPr="00C26C2D">
        <w:rPr>
          <w:rFonts w:asciiTheme="minorHAnsi" w:hAnsiTheme="minorHAnsi" w:cstheme="minorHAnsi"/>
          <w:u w:val="single"/>
          <w:lang w:val="en-GB"/>
        </w:rPr>
        <w:t>10 selected applicants preparing Horizon 2020 proposals from Ukrainian institutions will</w:t>
      </w:r>
      <w:r w:rsidRPr="00C26C2D">
        <w:rPr>
          <w:rFonts w:asciiTheme="minorHAnsi" w:hAnsiTheme="minorHAnsi" w:cstheme="minorHAnsi"/>
          <w:lang w:val="en-GB"/>
        </w:rPr>
        <w:t xml:space="preserve"> be supported with a grant of 1200 EURO.</w:t>
      </w:r>
    </w:p>
    <w:p w:rsidR="000F6179" w:rsidRPr="00C26C2D" w:rsidRDefault="000F6179" w:rsidP="00FE4CCD">
      <w:pPr>
        <w:pStyle w:val="a4"/>
        <w:jc w:val="both"/>
        <w:rPr>
          <w:rFonts w:asciiTheme="minorHAnsi" w:hAnsiTheme="minorHAnsi" w:cstheme="minorHAnsi"/>
          <w:iCs/>
          <w:lang w:val="en-GB"/>
        </w:rPr>
      </w:pPr>
      <w:r w:rsidRPr="00C26C2D">
        <w:rPr>
          <w:rFonts w:asciiTheme="minorHAnsi" w:hAnsiTheme="minorHAnsi" w:cstheme="minorHAnsi"/>
          <w:iCs/>
          <w:lang w:val="en-GB"/>
        </w:rPr>
        <w:t xml:space="preserve">The RI-LINKS call for H2020 projects preparation grants </w:t>
      </w:r>
      <w:r w:rsidR="00EF4E7A" w:rsidRPr="00C26C2D">
        <w:rPr>
          <w:rFonts w:asciiTheme="minorHAnsi" w:hAnsiTheme="minorHAnsi" w:cstheme="minorHAnsi"/>
          <w:lang w:val="en-GB"/>
        </w:rPr>
        <w:t>support</w:t>
      </w:r>
      <w:r w:rsidR="001B0B12" w:rsidRPr="00C26C2D">
        <w:rPr>
          <w:rFonts w:asciiTheme="minorHAnsi" w:hAnsiTheme="minorHAnsi" w:cstheme="minorHAnsi"/>
          <w:lang w:val="en-GB"/>
        </w:rPr>
        <w:t>s</w:t>
      </w:r>
      <w:r w:rsidR="00EF4E7A" w:rsidRPr="00C26C2D">
        <w:rPr>
          <w:rFonts w:asciiTheme="minorHAnsi" w:hAnsiTheme="minorHAnsi" w:cstheme="minorHAnsi"/>
          <w:iCs/>
          <w:lang w:val="en-GB"/>
        </w:rPr>
        <w:t xml:space="preserve"> </w:t>
      </w:r>
      <w:proofErr w:type="gramStart"/>
      <w:r w:rsidR="001B0B12" w:rsidRPr="00C26C2D">
        <w:rPr>
          <w:rFonts w:asciiTheme="minorHAnsi" w:hAnsiTheme="minorHAnsi" w:cstheme="minorHAnsi"/>
          <w:iCs/>
          <w:lang w:val="en-GB"/>
        </w:rPr>
        <w:t xml:space="preserve">Ukrainian </w:t>
      </w:r>
      <w:r w:rsidRPr="00C26C2D">
        <w:rPr>
          <w:rFonts w:asciiTheme="minorHAnsi" w:hAnsiTheme="minorHAnsi" w:cstheme="minorHAnsi"/>
          <w:iCs/>
          <w:lang w:val="en-GB"/>
        </w:rPr>
        <w:t xml:space="preserve">applicants </w:t>
      </w:r>
      <w:r w:rsidR="00FE4CCD" w:rsidRPr="00C26C2D">
        <w:rPr>
          <w:rFonts w:asciiTheme="minorHAnsi" w:hAnsiTheme="minorHAnsi" w:cstheme="minorHAnsi"/>
          <w:iCs/>
          <w:lang w:val="en-GB"/>
        </w:rPr>
        <w:t>who addresses</w:t>
      </w:r>
      <w:proofErr w:type="gramEnd"/>
      <w:r w:rsidRPr="00C26C2D">
        <w:rPr>
          <w:rFonts w:asciiTheme="minorHAnsi" w:hAnsiTheme="minorHAnsi" w:cstheme="minorHAnsi"/>
          <w:iCs/>
          <w:lang w:val="en-GB"/>
        </w:rPr>
        <w:t xml:space="preserve"> the H2020</w:t>
      </w:r>
      <w:r w:rsidR="00EF4E7A" w:rsidRPr="00C26C2D">
        <w:rPr>
          <w:rFonts w:asciiTheme="minorHAnsi" w:hAnsiTheme="minorHAnsi" w:cstheme="minorHAnsi"/>
          <w:iCs/>
          <w:lang w:val="en-GB"/>
        </w:rPr>
        <w:t xml:space="preserve"> open calls in the 20</w:t>
      </w:r>
      <w:r w:rsidR="0014082F">
        <w:rPr>
          <w:rFonts w:asciiTheme="minorHAnsi" w:hAnsiTheme="minorHAnsi" w:cstheme="minorHAnsi"/>
          <w:iCs/>
          <w:lang w:val="en-GB"/>
        </w:rPr>
        <w:t>18</w:t>
      </w:r>
      <w:r w:rsidR="00EF4E7A" w:rsidRPr="00C26C2D">
        <w:rPr>
          <w:rFonts w:asciiTheme="minorHAnsi" w:hAnsiTheme="minorHAnsi" w:cstheme="minorHAnsi"/>
          <w:iCs/>
          <w:lang w:val="en-GB"/>
        </w:rPr>
        <w:t>-20</w:t>
      </w:r>
      <w:r w:rsidR="0014082F">
        <w:rPr>
          <w:rFonts w:asciiTheme="minorHAnsi" w:hAnsiTheme="minorHAnsi" w:cstheme="minorHAnsi"/>
          <w:iCs/>
          <w:lang w:val="en-GB"/>
        </w:rPr>
        <w:t>20</w:t>
      </w:r>
      <w:r w:rsidR="00EF4E7A" w:rsidRPr="00C26C2D">
        <w:rPr>
          <w:rFonts w:asciiTheme="minorHAnsi" w:hAnsiTheme="minorHAnsi" w:cstheme="minorHAnsi"/>
          <w:iCs/>
          <w:lang w:val="en-GB"/>
        </w:rPr>
        <w:t xml:space="preserve"> Work Programmes H2020, </w:t>
      </w:r>
      <w:r w:rsidR="00EF4E7A" w:rsidRPr="00C26C2D">
        <w:rPr>
          <w:rFonts w:asciiTheme="minorHAnsi" w:hAnsiTheme="minorHAnsi" w:cstheme="minorHAnsi"/>
          <w:b/>
          <w:iCs/>
          <w:u w:val="single"/>
          <w:lang w:val="en-GB"/>
        </w:rPr>
        <w:t>Calls 201</w:t>
      </w:r>
      <w:r w:rsidR="0014082F">
        <w:rPr>
          <w:rFonts w:asciiTheme="minorHAnsi" w:hAnsiTheme="minorHAnsi" w:cstheme="minorHAnsi"/>
          <w:b/>
          <w:iCs/>
          <w:u w:val="single"/>
          <w:lang w:val="en-GB"/>
        </w:rPr>
        <w:t>9-2020</w:t>
      </w:r>
      <w:r w:rsidR="00EF4E7A" w:rsidRPr="00C26C2D">
        <w:rPr>
          <w:rFonts w:asciiTheme="minorHAnsi" w:hAnsiTheme="minorHAnsi" w:cstheme="minorHAnsi"/>
          <w:b/>
          <w:iCs/>
          <w:u w:val="single"/>
          <w:lang w:val="en-GB"/>
        </w:rPr>
        <w:t>.</w:t>
      </w:r>
      <w:r w:rsidR="00EF4E7A" w:rsidRPr="00C26C2D">
        <w:rPr>
          <w:rFonts w:asciiTheme="minorHAnsi" w:hAnsiTheme="minorHAnsi" w:cstheme="minorHAnsi"/>
          <w:iCs/>
          <w:lang w:val="en-GB"/>
        </w:rPr>
        <w:t xml:space="preserve"> </w:t>
      </w:r>
    </w:p>
    <w:p w:rsidR="001B0B12" w:rsidRPr="00E174DB" w:rsidRDefault="001B0B12" w:rsidP="00E174DB">
      <w:pPr>
        <w:pStyle w:val="ad"/>
        <w:numPr>
          <w:ilvl w:val="0"/>
          <w:numId w:val="12"/>
        </w:numPr>
        <w:tabs>
          <w:tab w:val="left" w:pos="547"/>
        </w:tabs>
        <w:spacing w:before="120" w:after="120"/>
        <w:rPr>
          <w:rFonts w:asciiTheme="minorHAnsi" w:hAnsiTheme="minorHAnsi" w:cstheme="minorHAnsi"/>
          <w:b/>
          <w:bCs/>
          <w:iCs/>
          <w:u w:val="single"/>
          <w:lang w:val="en-GB"/>
        </w:rPr>
      </w:pPr>
      <w:r w:rsidRPr="00E174DB">
        <w:rPr>
          <w:rFonts w:asciiTheme="minorHAnsi" w:hAnsiTheme="minorHAnsi" w:cstheme="minorHAnsi"/>
          <w:b/>
          <w:bCs/>
          <w:iCs/>
          <w:u w:val="single"/>
          <w:lang w:val="en-GB"/>
        </w:rPr>
        <w:t>Eligible activities</w:t>
      </w:r>
      <w:r w:rsidR="00FE4CCD">
        <w:rPr>
          <w:rFonts w:asciiTheme="minorHAnsi" w:hAnsiTheme="minorHAnsi" w:cstheme="minorHAnsi"/>
          <w:b/>
          <w:bCs/>
          <w:iCs/>
          <w:u w:val="single"/>
          <w:lang w:val="en-GB"/>
        </w:rPr>
        <w:t xml:space="preserve"> under this call</w:t>
      </w:r>
      <w:r w:rsidRPr="00E174DB">
        <w:rPr>
          <w:rFonts w:asciiTheme="minorHAnsi" w:hAnsiTheme="minorHAnsi" w:cstheme="minorHAnsi"/>
          <w:b/>
          <w:bCs/>
          <w:iCs/>
          <w:u w:val="single"/>
          <w:lang w:val="en-GB"/>
        </w:rPr>
        <w:t>:</w:t>
      </w:r>
    </w:p>
    <w:p w:rsidR="001B0B12" w:rsidRPr="00C26C2D" w:rsidRDefault="001B0B12" w:rsidP="001B0B12">
      <w:pPr>
        <w:pStyle w:val="ad"/>
        <w:numPr>
          <w:ilvl w:val="0"/>
          <w:numId w:val="9"/>
        </w:numPr>
        <w:tabs>
          <w:tab w:val="left" w:pos="547"/>
        </w:tabs>
        <w:spacing w:before="120" w:after="120"/>
        <w:rPr>
          <w:rFonts w:asciiTheme="minorHAnsi" w:hAnsiTheme="minorHAnsi" w:cstheme="minorHAnsi"/>
          <w:bCs/>
          <w:iCs/>
          <w:lang w:val="en-GB"/>
        </w:rPr>
      </w:pPr>
      <w:r w:rsidRPr="00C26C2D">
        <w:rPr>
          <w:rFonts w:asciiTheme="minorHAnsi" w:hAnsiTheme="minorHAnsi" w:cstheme="minorHAnsi"/>
          <w:bCs/>
          <w:iCs/>
          <w:lang w:val="en-GB"/>
        </w:rPr>
        <w:t>Organisation of preparatory H2020 proposal writing workshop related to the H2020 call in Ukraine</w:t>
      </w:r>
    </w:p>
    <w:p w:rsidR="001B0B12" w:rsidRPr="00C26C2D" w:rsidRDefault="001B0B12" w:rsidP="001B0B12">
      <w:pPr>
        <w:pStyle w:val="ad"/>
        <w:numPr>
          <w:ilvl w:val="0"/>
          <w:numId w:val="9"/>
        </w:numPr>
        <w:tabs>
          <w:tab w:val="left" w:pos="547"/>
        </w:tabs>
        <w:spacing w:before="120" w:after="120"/>
        <w:rPr>
          <w:rFonts w:asciiTheme="minorHAnsi" w:hAnsiTheme="minorHAnsi" w:cstheme="minorHAnsi"/>
          <w:bCs/>
          <w:iCs/>
          <w:lang w:val="en-GB"/>
        </w:rPr>
      </w:pPr>
      <w:r w:rsidRPr="00C26C2D">
        <w:rPr>
          <w:rFonts w:asciiTheme="minorHAnsi" w:hAnsiTheme="minorHAnsi" w:cstheme="minorHAnsi"/>
          <w:bCs/>
          <w:iCs/>
          <w:lang w:val="en-GB"/>
        </w:rPr>
        <w:t>Participation in the H2020 proposal writing workshop in the EU countries (invitation from the proposal coordinator from the EU country)</w:t>
      </w:r>
    </w:p>
    <w:p w:rsidR="001B0B12" w:rsidRPr="00C26C2D" w:rsidRDefault="001B0B12" w:rsidP="001B0B12">
      <w:pPr>
        <w:pStyle w:val="ad"/>
        <w:numPr>
          <w:ilvl w:val="0"/>
          <w:numId w:val="9"/>
        </w:numPr>
        <w:tabs>
          <w:tab w:val="left" w:pos="547"/>
        </w:tabs>
        <w:spacing w:before="120" w:after="120"/>
        <w:rPr>
          <w:rFonts w:asciiTheme="minorHAnsi" w:hAnsiTheme="minorHAnsi" w:cstheme="minorHAnsi"/>
          <w:bCs/>
          <w:iCs/>
          <w:lang w:val="en-GB"/>
        </w:rPr>
      </w:pPr>
      <w:r w:rsidRPr="00C26C2D">
        <w:rPr>
          <w:rFonts w:asciiTheme="minorHAnsi" w:hAnsiTheme="minorHAnsi" w:cstheme="minorHAnsi"/>
          <w:bCs/>
          <w:iCs/>
          <w:lang w:val="en-GB"/>
        </w:rPr>
        <w:t xml:space="preserve">Participation in the international brokerage events related to the H2020 call in the EU countries you intend to receive a project preparatory grant </w:t>
      </w:r>
    </w:p>
    <w:p w:rsidR="00BA2707" w:rsidRPr="00C26C2D" w:rsidRDefault="000F6179" w:rsidP="00E174DB">
      <w:pPr>
        <w:pStyle w:val="2"/>
        <w:widowControl w:val="0"/>
        <w:numPr>
          <w:ilvl w:val="0"/>
          <w:numId w:val="12"/>
        </w:numPr>
        <w:spacing w:before="120" w:after="120"/>
        <w:rPr>
          <w:rFonts w:asciiTheme="minorHAnsi" w:hAnsiTheme="minorHAnsi" w:cstheme="minorHAnsi"/>
          <w:sz w:val="24"/>
          <w:szCs w:val="24"/>
          <w:lang w:val="en-GB"/>
        </w:rPr>
      </w:pPr>
      <w:r w:rsidRPr="00C26C2D">
        <w:rPr>
          <w:rFonts w:asciiTheme="minorHAnsi" w:hAnsiTheme="minorHAnsi" w:cstheme="minorHAnsi"/>
          <w:sz w:val="24"/>
          <w:szCs w:val="24"/>
          <w:lang w:val="en-GB"/>
        </w:rPr>
        <w:t xml:space="preserve">Eligible </w:t>
      </w:r>
      <w:r w:rsidR="00BA2707" w:rsidRPr="00C26C2D">
        <w:rPr>
          <w:rFonts w:asciiTheme="minorHAnsi" w:hAnsiTheme="minorHAnsi" w:cstheme="minorHAnsi"/>
          <w:sz w:val="24"/>
          <w:szCs w:val="24"/>
          <w:lang w:val="en-GB"/>
        </w:rPr>
        <w:t>Budget</w:t>
      </w:r>
      <w:r w:rsidRPr="00C26C2D">
        <w:rPr>
          <w:rFonts w:asciiTheme="minorHAnsi" w:hAnsiTheme="minorHAnsi" w:cstheme="minorHAnsi"/>
          <w:sz w:val="24"/>
          <w:szCs w:val="24"/>
          <w:lang w:val="en-GB"/>
        </w:rPr>
        <w:t xml:space="preserve"> per Applicant </w:t>
      </w:r>
    </w:p>
    <w:p w:rsidR="00BA2707" w:rsidRPr="00407559" w:rsidRDefault="000F6179" w:rsidP="0014082F">
      <w:pPr>
        <w:pStyle w:val="ListParagraph1"/>
        <w:tabs>
          <w:tab w:val="left" w:pos="547"/>
        </w:tabs>
        <w:spacing w:before="120" w:after="120"/>
        <w:ind w:left="360"/>
        <w:jc w:val="both"/>
        <w:rPr>
          <w:rFonts w:asciiTheme="minorHAnsi" w:hAnsiTheme="minorHAnsi" w:cstheme="minorHAnsi"/>
          <w:iCs/>
          <w:sz w:val="24"/>
          <w:szCs w:val="24"/>
        </w:rPr>
      </w:pPr>
      <w:r w:rsidRPr="00407559">
        <w:rPr>
          <w:rFonts w:asciiTheme="minorHAnsi" w:hAnsiTheme="minorHAnsi" w:cstheme="minorHAnsi"/>
          <w:iCs/>
          <w:sz w:val="24"/>
          <w:szCs w:val="24"/>
        </w:rPr>
        <w:t>Selected</w:t>
      </w:r>
      <w:r w:rsidR="001B0B12" w:rsidRPr="00407559">
        <w:rPr>
          <w:rFonts w:asciiTheme="minorHAnsi" w:hAnsiTheme="minorHAnsi" w:cstheme="minorHAnsi"/>
          <w:iCs/>
          <w:sz w:val="24"/>
          <w:szCs w:val="24"/>
        </w:rPr>
        <w:t xml:space="preserve"> </w:t>
      </w:r>
      <w:r w:rsidR="00BA2707" w:rsidRPr="00407559">
        <w:rPr>
          <w:rFonts w:asciiTheme="minorHAnsi" w:hAnsiTheme="minorHAnsi" w:cstheme="minorHAnsi"/>
          <w:iCs/>
          <w:sz w:val="24"/>
          <w:szCs w:val="24"/>
        </w:rPr>
        <w:t>Ukrainian</w:t>
      </w:r>
      <w:r w:rsidRPr="00407559">
        <w:rPr>
          <w:rFonts w:asciiTheme="minorHAnsi" w:hAnsiTheme="minorHAnsi" w:cstheme="minorHAnsi"/>
          <w:iCs/>
          <w:sz w:val="24"/>
          <w:szCs w:val="24"/>
        </w:rPr>
        <w:t xml:space="preserve"> applicants</w:t>
      </w:r>
      <w:r w:rsidR="00BA2707" w:rsidRPr="00407559">
        <w:rPr>
          <w:rFonts w:asciiTheme="minorHAnsi" w:hAnsiTheme="minorHAnsi" w:cstheme="minorHAnsi"/>
          <w:iCs/>
          <w:sz w:val="24"/>
          <w:szCs w:val="24"/>
        </w:rPr>
        <w:t xml:space="preserve"> </w:t>
      </w:r>
      <w:r w:rsidR="001B0B12" w:rsidRPr="00407559">
        <w:rPr>
          <w:rFonts w:asciiTheme="minorHAnsi" w:hAnsiTheme="minorHAnsi" w:cstheme="minorHAnsi"/>
          <w:iCs/>
          <w:sz w:val="24"/>
          <w:szCs w:val="24"/>
        </w:rPr>
        <w:t>will</w:t>
      </w:r>
      <w:r w:rsidR="00BA2707" w:rsidRPr="00407559">
        <w:rPr>
          <w:rFonts w:asciiTheme="minorHAnsi" w:hAnsiTheme="minorHAnsi" w:cstheme="minorHAnsi"/>
          <w:iCs/>
          <w:sz w:val="24"/>
          <w:szCs w:val="24"/>
        </w:rPr>
        <w:t xml:space="preserve"> be supported with </w:t>
      </w:r>
      <w:r w:rsidR="00BA2707" w:rsidRPr="00407559">
        <w:rPr>
          <w:rFonts w:asciiTheme="minorHAnsi" w:hAnsiTheme="minorHAnsi" w:cstheme="minorHAnsi"/>
          <w:iCs/>
          <w:sz w:val="24"/>
          <w:szCs w:val="24"/>
          <w:u w:val="single"/>
        </w:rPr>
        <w:t>Grants of</w:t>
      </w:r>
      <w:r w:rsidR="00BA2707" w:rsidRPr="00407559">
        <w:rPr>
          <w:rFonts w:asciiTheme="minorHAnsi" w:hAnsiTheme="minorHAnsi" w:cstheme="minorHAnsi"/>
          <w:b/>
          <w:iCs/>
          <w:sz w:val="24"/>
          <w:szCs w:val="24"/>
          <w:u w:val="single"/>
        </w:rPr>
        <w:t xml:space="preserve"> </w:t>
      </w:r>
      <w:r w:rsidR="00BA2707" w:rsidRPr="00407559">
        <w:rPr>
          <w:rFonts w:asciiTheme="minorHAnsi" w:hAnsiTheme="minorHAnsi" w:cstheme="minorHAnsi"/>
          <w:sz w:val="24"/>
          <w:szCs w:val="24"/>
          <w:u w:val="single"/>
        </w:rPr>
        <w:t>1200 Euros</w:t>
      </w:r>
      <w:r w:rsidR="00BA2707" w:rsidRPr="00407559">
        <w:rPr>
          <w:rFonts w:asciiTheme="minorHAnsi" w:hAnsiTheme="minorHAnsi" w:cstheme="minorHAnsi"/>
          <w:sz w:val="24"/>
          <w:szCs w:val="24"/>
        </w:rPr>
        <w:t xml:space="preserve"> </w:t>
      </w:r>
      <w:r w:rsidR="00BA2707" w:rsidRPr="00407559">
        <w:rPr>
          <w:rFonts w:asciiTheme="minorHAnsi" w:hAnsiTheme="minorHAnsi" w:cstheme="minorHAnsi"/>
          <w:iCs/>
          <w:sz w:val="24"/>
          <w:szCs w:val="24"/>
        </w:rPr>
        <w:t>Grant will be paid</w:t>
      </w:r>
      <w:r w:rsidR="00BA2707" w:rsidRPr="00407559">
        <w:rPr>
          <w:rFonts w:asciiTheme="minorHAnsi" w:hAnsiTheme="minorHAnsi" w:cstheme="minorHAnsi"/>
          <w:sz w:val="24"/>
          <w:szCs w:val="24"/>
          <w:lang w:val="en-US"/>
        </w:rPr>
        <w:t xml:space="preserve"> in two installments: first </w:t>
      </w:r>
      <w:r w:rsidR="0014082F" w:rsidRPr="00407559">
        <w:rPr>
          <w:rFonts w:asciiTheme="minorHAnsi" w:hAnsiTheme="minorHAnsi" w:cstheme="minorHAnsi"/>
          <w:sz w:val="24"/>
          <w:szCs w:val="24"/>
        </w:rPr>
        <w:t xml:space="preserve">payment will cover the travel expenses </w:t>
      </w:r>
      <w:r w:rsidR="0014082F" w:rsidRPr="00407559">
        <w:rPr>
          <w:rFonts w:asciiTheme="minorHAnsi" w:hAnsiTheme="minorHAnsi" w:cstheme="minorHAnsi"/>
          <w:iCs/>
          <w:sz w:val="24"/>
          <w:szCs w:val="24"/>
          <w:lang w:val="en-US"/>
        </w:rPr>
        <w:t>(air/economy and train/2</w:t>
      </w:r>
      <w:r w:rsidR="0014082F" w:rsidRPr="00407559">
        <w:rPr>
          <w:rFonts w:asciiTheme="minorHAnsi" w:hAnsiTheme="minorHAnsi" w:cstheme="minorHAnsi"/>
          <w:iCs/>
          <w:sz w:val="24"/>
          <w:szCs w:val="24"/>
          <w:vertAlign w:val="superscript"/>
          <w:lang w:val="en-US"/>
        </w:rPr>
        <w:t>nd</w:t>
      </w:r>
      <w:r w:rsidR="0014082F" w:rsidRPr="00407559">
        <w:rPr>
          <w:rFonts w:asciiTheme="minorHAnsi" w:hAnsiTheme="minorHAnsi" w:cstheme="minorHAnsi"/>
          <w:iCs/>
          <w:sz w:val="24"/>
          <w:szCs w:val="24"/>
          <w:lang w:val="en-US"/>
        </w:rPr>
        <w:t xml:space="preserve"> class)</w:t>
      </w:r>
      <w:r w:rsidR="00BA2707" w:rsidRPr="00407559">
        <w:rPr>
          <w:rFonts w:asciiTheme="minorHAnsi" w:hAnsiTheme="minorHAnsi" w:cstheme="minorHAnsi"/>
          <w:sz w:val="24"/>
          <w:szCs w:val="24"/>
        </w:rPr>
        <w:t xml:space="preserve"> and second payment</w:t>
      </w:r>
      <w:r w:rsidR="0014082F" w:rsidRPr="00407559">
        <w:rPr>
          <w:rFonts w:asciiTheme="minorHAnsi" w:hAnsiTheme="minorHAnsi" w:cstheme="minorHAnsi"/>
          <w:sz w:val="24"/>
          <w:szCs w:val="24"/>
        </w:rPr>
        <w:t xml:space="preserve"> will cover a</w:t>
      </w:r>
      <w:r w:rsidR="0014082F" w:rsidRPr="00407559">
        <w:rPr>
          <w:rFonts w:asciiTheme="minorHAnsi" w:hAnsiTheme="minorHAnsi" w:cstheme="minorHAnsi"/>
          <w:iCs/>
          <w:sz w:val="24"/>
          <w:szCs w:val="24"/>
        </w:rPr>
        <w:t xml:space="preserve">ccommodation, per/diem, local transport or in case of the meeting organization in Ukraine, Technical and/or logistical support for the preparation of meetings or workshops </w:t>
      </w:r>
      <w:r w:rsidR="00BA2707" w:rsidRPr="00407559">
        <w:rPr>
          <w:rFonts w:asciiTheme="minorHAnsi" w:hAnsiTheme="minorHAnsi" w:cstheme="minorHAnsi"/>
          <w:sz w:val="24"/>
          <w:szCs w:val="24"/>
        </w:rPr>
        <w:t>when the project</w:t>
      </w:r>
      <w:r w:rsidRPr="00407559">
        <w:rPr>
          <w:rFonts w:asciiTheme="minorHAnsi" w:hAnsiTheme="minorHAnsi" w:cstheme="minorHAnsi"/>
          <w:sz w:val="24"/>
          <w:szCs w:val="24"/>
        </w:rPr>
        <w:t xml:space="preserve"> proposal </w:t>
      </w:r>
      <w:r w:rsidR="001B0B12" w:rsidRPr="00407559">
        <w:rPr>
          <w:rFonts w:asciiTheme="minorHAnsi" w:hAnsiTheme="minorHAnsi" w:cstheme="minorHAnsi"/>
          <w:sz w:val="24"/>
          <w:szCs w:val="24"/>
        </w:rPr>
        <w:t xml:space="preserve">will be </w:t>
      </w:r>
      <w:r w:rsidR="00BA2707" w:rsidRPr="00407559">
        <w:rPr>
          <w:rFonts w:asciiTheme="minorHAnsi" w:hAnsiTheme="minorHAnsi" w:cstheme="minorHAnsi"/>
          <w:sz w:val="24"/>
          <w:szCs w:val="24"/>
        </w:rPr>
        <w:t xml:space="preserve">submitted. </w:t>
      </w:r>
    </w:p>
    <w:p w:rsidR="00BA2707" w:rsidRPr="00C26C2D" w:rsidRDefault="00BA2707" w:rsidP="00BA2707">
      <w:pPr>
        <w:tabs>
          <w:tab w:val="left" w:pos="547"/>
        </w:tabs>
        <w:spacing w:before="120" w:after="120"/>
        <w:rPr>
          <w:rFonts w:asciiTheme="minorHAnsi" w:hAnsiTheme="minorHAnsi" w:cstheme="minorHAnsi"/>
          <w:bCs/>
          <w:iCs/>
          <w:lang w:val="en-GB"/>
        </w:rPr>
      </w:pPr>
      <w:r w:rsidRPr="00C26C2D">
        <w:rPr>
          <w:rFonts w:asciiTheme="minorHAnsi" w:hAnsiTheme="minorHAnsi" w:cstheme="minorHAnsi"/>
          <w:iCs/>
          <w:lang w:val="en-GB"/>
        </w:rPr>
        <w:t xml:space="preserve"> </w:t>
      </w:r>
      <w:r w:rsidRPr="00C26C2D">
        <w:rPr>
          <w:rFonts w:asciiTheme="minorHAnsi" w:hAnsiTheme="minorHAnsi" w:cstheme="minorHAnsi"/>
          <w:bCs/>
          <w:iCs/>
          <w:lang w:val="en-GB"/>
        </w:rPr>
        <w:t xml:space="preserve">            The budget will </w:t>
      </w:r>
      <w:r w:rsidRPr="00C26C2D">
        <w:rPr>
          <w:rFonts w:asciiTheme="minorHAnsi" w:hAnsiTheme="minorHAnsi" w:cstheme="minorHAnsi"/>
          <w:bCs/>
          <w:iCs/>
          <w:u w:val="single"/>
          <w:lang w:val="en-GB"/>
        </w:rPr>
        <w:t>not</w:t>
      </w:r>
      <w:r w:rsidRPr="00C26C2D">
        <w:rPr>
          <w:rFonts w:asciiTheme="minorHAnsi" w:hAnsiTheme="minorHAnsi" w:cstheme="minorHAnsi"/>
          <w:bCs/>
          <w:iCs/>
          <w:lang w:val="en-GB"/>
        </w:rPr>
        <w:t xml:space="preserve"> cover staff costs. </w:t>
      </w:r>
    </w:p>
    <w:p w:rsidR="00BA2707" w:rsidRPr="00C26C2D" w:rsidRDefault="00BA2707" w:rsidP="00BA2707">
      <w:pPr>
        <w:pStyle w:val="a8"/>
        <w:jc w:val="both"/>
        <w:rPr>
          <w:rFonts w:asciiTheme="minorHAnsi" w:hAnsiTheme="minorHAnsi" w:cstheme="minorHAnsi"/>
          <w:bCs/>
          <w:iCs/>
          <w:sz w:val="24"/>
          <w:szCs w:val="24"/>
          <w:lang w:val="en-GB"/>
        </w:rPr>
      </w:pPr>
      <w:r w:rsidRPr="00C26C2D">
        <w:rPr>
          <w:rFonts w:asciiTheme="minorHAnsi" w:hAnsiTheme="minorHAnsi" w:cstheme="minorHAnsi"/>
          <w:sz w:val="24"/>
          <w:szCs w:val="24"/>
          <w:lang w:val="en-US"/>
        </w:rPr>
        <w:t xml:space="preserve">The Grant holders should keep </w:t>
      </w:r>
      <w:r w:rsidR="0014082F">
        <w:rPr>
          <w:rFonts w:asciiTheme="minorHAnsi" w:hAnsiTheme="minorHAnsi" w:cstheme="minorHAnsi"/>
          <w:sz w:val="24"/>
          <w:szCs w:val="24"/>
          <w:lang w:val="en-US"/>
        </w:rPr>
        <w:t xml:space="preserve">and </w:t>
      </w:r>
      <w:r w:rsidR="0014082F" w:rsidRPr="00C26C2D">
        <w:rPr>
          <w:rFonts w:asciiTheme="minorHAnsi" w:hAnsiTheme="minorHAnsi" w:cstheme="minorHAnsi"/>
          <w:sz w:val="24"/>
          <w:szCs w:val="24"/>
          <w:lang w:val="en-US"/>
        </w:rPr>
        <w:t xml:space="preserve">provide </w:t>
      </w:r>
      <w:r w:rsidRPr="00C26C2D">
        <w:rPr>
          <w:rFonts w:asciiTheme="minorHAnsi" w:hAnsiTheme="minorHAnsi" w:cstheme="minorHAnsi"/>
          <w:sz w:val="24"/>
          <w:szCs w:val="24"/>
          <w:lang w:val="en-US"/>
        </w:rPr>
        <w:t xml:space="preserve">originals of all documents (invoices, receipts, etc.) for all expenses to the local </w:t>
      </w:r>
      <w:r w:rsidRPr="00C26C2D">
        <w:rPr>
          <w:rFonts w:asciiTheme="minorHAnsi" w:hAnsiTheme="minorHAnsi" w:cstheme="minorHAnsi"/>
          <w:bCs/>
          <w:sz w:val="24"/>
          <w:szCs w:val="24"/>
          <w:lang w:val="en-GB"/>
        </w:rPr>
        <w:t>RI-LINKS2UA partner</w:t>
      </w:r>
      <w:r w:rsidR="000F6179" w:rsidRPr="00C26C2D">
        <w:rPr>
          <w:rFonts w:asciiTheme="minorHAnsi" w:hAnsiTheme="minorHAnsi" w:cstheme="minorHAnsi"/>
          <w:sz w:val="24"/>
          <w:szCs w:val="24"/>
          <w:lang w:val="en-US"/>
        </w:rPr>
        <w:t xml:space="preserve"> </w:t>
      </w:r>
      <w:proofErr w:type="gramStart"/>
      <w:r w:rsidR="000F6179" w:rsidRPr="00C26C2D">
        <w:rPr>
          <w:rFonts w:asciiTheme="minorHAnsi" w:hAnsiTheme="minorHAnsi" w:cstheme="minorHAnsi"/>
          <w:sz w:val="24"/>
          <w:szCs w:val="24"/>
          <w:lang w:val="en-US"/>
        </w:rPr>
        <w:t>All</w:t>
      </w:r>
      <w:proofErr w:type="gramEnd"/>
      <w:r w:rsidR="000F6179" w:rsidRPr="00C26C2D">
        <w:rPr>
          <w:rFonts w:asciiTheme="minorHAnsi" w:hAnsiTheme="minorHAnsi" w:cstheme="minorHAnsi"/>
          <w:sz w:val="24"/>
          <w:szCs w:val="24"/>
          <w:lang w:val="en-US"/>
        </w:rPr>
        <w:t xml:space="preserve"> originals </w:t>
      </w:r>
      <w:r w:rsidR="00AC4777">
        <w:rPr>
          <w:rFonts w:asciiTheme="minorHAnsi" w:hAnsiTheme="minorHAnsi" w:cstheme="minorHAnsi"/>
          <w:sz w:val="24"/>
          <w:szCs w:val="24"/>
          <w:lang w:val="en-US"/>
        </w:rPr>
        <w:t>needs to be kept until 31.1.2021</w:t>
      </w:r>
      <w:r w:rsidR="000F6179" w:rsidRPr="00C26C2D">
        <w:rPr>
          <w:rFonts w:asciiTheme="minorHAnsi" w:hAnsiTheme="minorHAnsi" w:cstheme="minorHAnsi"/>
          <w:sz w:val="24"/>
          <w:szCs w:val="24"/>
          <w:lang w:val="en-US"/>
        </w:rPr>
        <w:t>.</w:t>
      </w:r>
    </w:p>
    <w:p w:rsidR="00BA2707" w:rsidRPr="00C26C2D" w:rsidRDefault="00BA2707" w:rsidP="00BA2707">
      <w:pPr>
        <w:pStyle w:val="a8"/>
        <w:jc w:val="both"/>
        <w:rPr>
          <w:rFonts w:asciiTheme="minorHAnsi" w:hAnsiTheme="minorHAnsi" w:cstheme="minorHAnsi"/>
          <w:sz w:val="24"/>
          <w:szCs w:val="24"/>
          <w:lang w:val="en-US"/>
        </w:rPr>
      </w:pPr>
      <w:r w:rsidRPr="00C26C2D">
        <w:rPr>
          <w:rFonts w:asciiTheme="minorHAnsi" w:hAnsiTheme="minorHAnsi" w:cstheme="minorHAnsi"/>
          <w:sz w:val="24"/>
          <w:szCs w:val="24"/>
          <w:lang w:val="en-US"/>
        </w:rPr>
        <w:t xml:space="preserve">All accounting must be made in compliance with the legal norms of the respective countries and the usual accounting practices of the respective </w:t>
      </w:r>
      <w:proofErr w:type="spellStart"/>
      <w:r w:rsidRPr="00C26C2D">
        <w:rPr>
          <w:rFonts w:asciiTheme="minorHAnsi" w:hAnsiTheme="minorHAnsi" w:cstheme="minorHAnsi"/>
          <w:sz w:val="24"/>
          <w:szCs w:val="24"/>
          <w:lang w:val="en-US"/>
        </w:rPr>
        <w:t>organisations</w:t>
      </w:r>
      <w:proofErr w:type="spellEnd"/>
      <w:r w:rsidRPr="00C26C2D">
        <w:rPr>
          <w:rFonts w:asciiTheme="minorHAnsi" w:hAnsiTheme="minorHAnsi" w:cstheme="minorHAnsi"/>
          <w:sz w:val="24"/>
          <w:szCs w:val="24"/>
          <w:lang w:val="en-US"/>
        </w:rPr>
        <w:t xml:space="preserve">. </w:t>
      </w:r>
    </w:p>
    <w:p w:rsidR="00BA2707" w:rsidRPr="00C26C2D" w:rsidRDefault="00BA2707" w:rsidP="00BA2707">
      <w:pPr>
        <w:pStyle w:val="a8"/>
        <w:rPr>
          <w:rFonts w:asciiTheme="minorHAnsi" w:hAnsiTheme="minorHAnsi" w:cstheme="minorHAnsi"/>
          <w:sz w:val="24"/>
          <w:szCs w:val="24"/>
          <w:lang w:val="en-US"/>
        </w:rPr>
      </w:pPr>
    </w:p>
    <w:p w:rsidR="00BA2707" w:rsidRPr="00C26C2D" w:rsidRDefault="00BA2707" w:rsidP="00E174DB">
      <w:pPr>
        <w:pStyle w:val="2"/>
        <w:widowControl w:val="0"/>
        <w:numPr>
          <w:ilvl w:val="0"/>
          <w:numId w:val="12"/>
        </w:numPr>
        <w:spacing w:before="120" w:after="120"/>
        <w:rPr>
          <w:rFonts w:asciiTheme="minorHAnsi" w:hAnsiTheme="minorHAnsi" w:cstheme="minorHAnsi"/>
          <w:sz w:val="24"/>
          <w:szCs w:val="24"/>
          <w:lang w:val="en-GB"/>
        </w:rPr>
      </w:pPr>
      <w:bookmarkStart w:id="0" w:name="OLE_LINK1"/>
      <w:r w:rsidRPr="00C26C2D">
        <w:rPr>
          <w:rFonts w:asciiTheme="minorHAnsi" w:hAnsiTheme="minorHAnsi" w:cstheme="minorHAnsi"/>
          <w:sz w:val="24"/>
          <w:szCs w:val="24"/>
          <w:lang w:val="en-GB"/>
        </w:rPr>
        <w:t xml:space="preserve">Eligible Applicants </w:t>
      </w:r>
    </w:p>
    <w:p w:rsidR="00C26C2D" w:rsidRPr="00C26C2D" w:rsidRDefault="00C26C2D" w:rsidP="00C26C2D">
      <w:pPr>
        <w:pStyle w:val="ad"/>
        <w:numPr>
          <w:ilvl w:val="0"/>
          <w:numId w:val="10"/>
        </w:numPr>
        <w:spacing w:before="120" w:after="120"/>
        <w:jc w:val="both"/>
        <w:rPr>
          <w:rFonts w:asciiTheme="minorHAnsi" w:hAnsiTheme="minorHAnsi" w:cstheme="minorHAnsi"/>
          <w:sz w:val="22"/>
          <w:szCs w:val="22"/>
          <w:lang w:val="en-GB"/>
        </w:rPr>
      </w:pPr>
      <w:r w:rsidRPr="00C26C2D">
        <w:rPr>
          <w:rFonts w:asciiTheme="minorHAnsi" w:hAnsiTheme="minorHAnsi" w:cstheme="minorHAnsi"/>
          <w:sz w:val="22"/>
          <w:szCs w:val="22"/>
          <w:lang w:val="en-GB"/>
        </w:rPr>
        <w:t>Research Institutes</w:t>
      </w:r>
    </w:p>
    <w:p w:rsidR="00C26C2D" w:rsidRPr="00C26C2D" w:rsidRDefault="00C26C2D" w:rsidP="00C26C2D">
      <w:pPr>
        <w:pStyle w:val="ad"/>
        <w:numPr>
          <w:ilvl w:val="0"/>
          <w:numId w:val="10"/>
        </w:numPr>
        <w:spacing w:before="120" w:after="120"/>
        <w:jc w:val="both"/>
        <w:rPr>
          <w:rFonts w:asciiTheme="minorHAnsi" w:hAnsiTheme="minorHAnsi" w:cstheme="minorHAnsi"/>
          <w:sz w:val="22"/>
          <w:szCs w:val="22"/>
          <w:lang w:val="en-GB"/>
        </w:rPr>
      </w:pPr>
      <w:r w:rsidRPr="00C26C2D">
        <w:rPr>
          <w:rFonts w:asciiTheme="minorHAnsi" w:hAnsiTheme="minorHAnsi" w:cstheme="minorHAnsi"/>
          <w:sz w:val="22"/>
          <w:szCs w:val="22"/>
          <w:lang w:val="en-GB"/>
        </w:rPr>
        <w:t>Universities</w:t>
      </w:r>
    </w:p>
    <w:p w:rsidR="00C26C2D" w:rsidRPr="00C26C2D" w:rsidRDefault="00C26C2D" w:rsidP="00C26C2D">
      <w:pPr>
        <w:pStyle w:val="ad"/>
        <w:numPr>
          <w:ilvl w:val="0"/>
          <w:numId w:val="10"/>
        </w:numPr>
        <w:rPr>
          <w:rFonts w:asciiTheme="minorHAnsi" w:hAnsiTheme="minorHAnsi" w:cstheme="minorHAnsi"/>
          <w:sz w:val="22"/>
          <w:szCs w:val="22"/>
          <w:lang w:val="de-AT"/>
        </w:rPr>
      </w:pPr>
      <w:r w:rsidRPr="0014082F">
        <w:rPr>
          <w:rFonts w:asciiTheme="minorHAnsi" w:hAnsiTheme="minorHAnsi" w:cstheme="minorHAnsi"/>
          <w:sz w:val="22"/>
          <w:szCs w:val="22"/>
          <w:lang w:val="en-US"/>
        </w:rPr>
        <w:t>Companies with RTD</w:t>
      </w:r>
      <w:r w:rsidRPr="00C26C2D">
        <w:rPr>
          <w:rFonts w:asciiTheme="minorHAnsi" w:hAnsiTheme="minorHAnsi" w:cstheme="minorHAnsi"/>
          <w:sz w:val="22"/>
          <w:szCs w:val="22"/>
          <w:lang w:val="en-US"/>
        </w:rPr>
        <w:t>I</w:t>
      </w:r>
      <w:r w:rsidRPr="0014082F">
        <w:rPr>
          <w:rFonts w:asciiTheme="minorHAnsi" w:hAnsiTheme="minorHAnsi" w:cstheme="minorHAnsi"/>
          <w:sz w:val="22"/>
          <w:szCs w:val="22"/>
          <w:lang w:val="en-US"/>
        </w:rPr>
        <w:t xml:space="preserve"> activit</w:t>
      </w:r>
      <w:r w:rsidRPr="00C26C2D">
        <w:rPr>
          <w:rFonts w:asciiTheme="minorHAnsi" w:hAnsiTheme="minorHAnsi" w:cstheme="minorHAnsi"/>
          <w:sz w:val="22"/>
          <w:szCs w:val="22"/>
          <w:lang w:val="en-US"/>
        </w:rPr>
        <w:t>ies (including SMEs)</w:t>
      </w:r>
      <w:r w:rsidRPr="0014082F">
        <w:rPr>
          <w:rFonts w:asciiTheme="minorHAnsi" w:hAnsiTheme="minorHAnsi" w:cstheme="minorHAnsi"/>
          <w:sz w:val="22"/>
          <w:szCs w:val="22"/>
          <w:lang w:val="en-US"/>
        </w:rPr>
        <w:t xml:space="preserve"> </w:t>
      </w:r>
    </w:p>
    <w:p w:rsidR="00C26C2D" w:rsidRPr="00C26C2D" w:rsidRDefault="00C26C2D" w:rsidP="00C26C2D">
      <w:pPr>
        <w:pStyle w:val="ad"/>
        <w:numPr>
          <w:ilvl w:val="0"/>
          <w:numId w:val="10"/>
        </w:numPr>
        <w:rPr>
          <w:rFonts w:asciiTheme="minorHAnsi" w:hAnsiTheme="minorHAnsi" w:cstheme="minorHAnsi"/>
          <w:sz w:val="22"/>
          <w:szCs w:val="22"/>
          <w:lang w:val="de-AT"/>
        </w:rPr>
      </w:pPr>
      <w:proofErr w:type="spellStart"/>
      <w:r w:rsidRPr="00C26C2D">
        <w:rPr>
          <w:rFonts w:asciiTheme="minorHAnsi" w:hAnsiTheme="minorHAnsi" w:cstheme="minorHAnsi"/>
          <w:sz w:val="22"/>
          <w:szCs w:val="22"/>
          <w:lang w:val="de-AT"/>
        </w:rPr>
        <w:lastRenderedPageBreak/>
        <w:t>NGOs</w:t>
      </w:r>
      <w:proofErr w:type="spellEnd"/>
      <w:r w:rsidRPr="00C26C2D">
        <w:rPr>
          <w:rFonts w:asciiTheme="minorHAnsi" w:hAnsiTheme="minorHAnsi" w:cstheme="minorHAnsi"/>
          <w:sz w:val="22"/>
          <w:szCs w:val="22"/>
          <w:lang w:val="de-AT"/>
        </w:rPr>
        <w:t xml:space="preserve"> </w:t>
      </w:r>
      <w:proofErr w:type="spellStart"/>
      <w:r w:rsidRPr="00C26C2D">
        <w:rPr>
          <w:rFonts w:asciiTheme="minorHAnsi" w:hAnsiTheme="minorHAnsi" w:cstheme="minorHAnsi"/>
          <w:sz w:val="22"/>
          <w:szCs w:val="22"/>
          <w:lang w:val="de-AT"/>
        </w:rPr>
        <w:t>with</w:t>
      </w:r>
      <w:proofErr w:type="spellEnd"/>
      <w:r w:rsidRPr="00C26C2D">
        <w:rPr>
          <w:rFonts w:asciiTheme="minorHAnsi" w:hAnsiTheme="minorHAnsi" w:cstheme="minorHAnsi"/>
          <w:sz w:val="22"/>
          <w:szCs w:val="22"/>
          <w:lang w:val="de-AT"/>
        </w:rPr>
        <w:t xml:space="preserve"> RT</w:t>
      </w:r>
      <w:r>
        <w:rPr>
          <w:rFonts w:asciiTheme="minorHAnsi" w:hAnsiTheme="minorHAnsi" w:cstheme="minorHAnsi"/>
          <w:sz w:val="22"/>
          <w:szCs w:val="22"/>
          <w:lang w:val="de-AT"/>
        </w:rPr>
        <w:t>D</w:t>
      </w:r>
      <w:r w:rsidRPr="00C26C2D">
        <w:rPr>
          <w:rFonts w:asciiTheme="minorHAnsi" w:hAnsiTheme="minorHAnsi" w:cstheme="minorHAnsi"/>
          <w:sz w:val="22"/>
          <w:szCs w:val="22"/>
          <w:lang w:val="de-AT"/>
        </w:rPr>
        <w:t xml:space="preserve">I </w:t>
      </w:r>
      <w:proofErr w:type="spellStart"/>
      <w:r w:rsidRPr="00C26C2D">
        <w:rPr>
          <w:rFonts w:asciiTheme="minorHAnsi" w:hAnsiTheme="minorHAnsi" w:cstheme="minorHAnsi"/>
          <w:sz w:val="22"/>
          <w:szCs w:val="22"/>
          <w:lang w:val="de-AT"/>
        </w:rPr>
        <w:t>activities</w:t>
      </w:r>
      <w:proofErr w:type="spellEnd"/>
    </w:p>
    <w:p w:rsidR="00C26C2D" w:rsidRPr="00C26C2D" w:rsidRDefault="00C26C2D" w:rsidP="004D11E6">
      <w:pPr>
        <w:spacing w:before="120" w:after="120"/>
        <w:jc w:val="both"/>
        <w:rPr>
          <w:rFonts w:asciiTheme="minorHAnsi" w:hAnsiTheme="minorHAnsi" w:cstheme="minorHAnsi"/>
          <w:lang w:val="en-GB"/>
        </w:rPr>
      </w:pPr>
    </w:p>
    <w:p w:rsidR="00756356" w:rsidRPr="00C26C2D" w:rsidRDefault="00756356" w:rsidP="004D11E6">
      <w:pPr>
        <w:spacing w:before="120" w:after="120"/>
        <w:jc w:val="both"/>
        <w:rPr>
          <w:rFonts w:asciiTheme="minorHAnsi" w:hAnsiTheme="minorHAnsi" w:cstheme="minorHAnsi"/>
          <w:lang w:val="en-GB"/>
        </w:rPr>
      </w:pPr>
      <w:r w:rsidRPr="00C26C2D">
        <w:rPr>
          <w:rFonts w:asciiTheme="minorHAnsi" w:hAnsiTheme="minorHAnsi" w:cstheme="minorHAnsi"/>
          <w:lang w:val="en-GB"/>
        </w:rPr>
        <w:t xml:space="preserve">The applicant </w:t>
      </w:r>
      <w:r w:rsidR="00C26C2D" w:rsidRPr="00C26C2D">
        <w:rPr>
          <w:rFonts w:asciiTheme="minorHAnsi" w:hAnsiTheme="minorHAnsi" w:cstheme="minorHAnsi"/>
          <w:lang w:val="en-GB"/>
        </w:rPr>
        <w:t>must have a legal status</w:t>
      </w:r>
      <w:r w:rsidRPr="00C26C2D">
        <w:rPr>
          <w:rFonts w:asciiTheme="minorHAnsi" w:hAnsiTheme="minorHAnsi" w:cstheme="minorHAnsi"/>
          <w:lang w:val="en-GB"/>
        </w:rPr>
        <w:t xml:space="preserve"> </w:t>
      </w:r>
      <w:r w:rsidR="00C26C2D" w:rsidRPr="00C26C2D">
        <w:rPr>
          <w:rFonts w:asciiTheme="minorHAnsi" w:hAnsiTheme="minorHAnsi" w:cstheme="minorHAnsi"/>
          <w:lang w:val="en-GB"/>
        </w:rPr>
        <w:t xml:space="preserve">in </w:t>
      </w:r>
      <w:r w:rsidRPr="00C26C2D">
        <w:rPr>
          <w:rFonts w:asciiTheme="minorHAnsi" w:hAnsiTheme="minorHAnsi" w:cstheme="minorHAnsi"/>
          <w:lang w:val="en-GB"/>
        </w:rPr>
        <w:t>Ukraine.</w:t>
      </w:r>
    </w:p>
    <w:p w:rsidR="00C26C2D" w:rsidRPr="00E174DB" w:rsidRDefault="00C26C2D" w:rsidP="00E174DB">
      <w:pPr>
        <w:pStyle w:val="ad"/>
        <w:numPr>
          <w:ilvl w:val="0"/>
          <w:numId w:val="12"/>
        </w:numPr>
        <w:autoSpaceDE w:val="0"/>
        <w:autoSpaceDN w:val="0"/>
        <w:adjustRightInd w:val="0"/>
        <w:spacing w:line="360" w:lineRule="auto"/>
        <w:rPr>
          <w:rFonts w:asciiTheme="minorHAnsi" w:hAnsiTheme="minorHAnsi" w:cstheme="minorHAnsi"/>
          <w:b/>
          <w:lang w:val="en-GB"/>
        </w:rPr>
      </w:pPr>
      <w:r w:rsidRPr="00E174DB">
        <w:rPr>
          <w:rFonts w:asciiTheme="minorHAnsi" w:hAnsiTheme="minorHAnsi" w:cstheme="minorHAnsi"/>
          <w:b/>
          <w:lang w:val="en-GB"/>
        </w:rPr>
        <w:t>Implementation</w:t>
      </w:r>
    </w:p>
    <w:p w:rsidR="00C262B5" w:rsidRDefault="00BA2707" w:rsidP="00C26C2D">
      <w:pPr>
        <w:pStyle w:val="ad"/>
        <w:numPr>
          <w:ilvl w:val="0"/>
          <w:numId w:val="11"/>
        </w:numPr>
        <w:spacing w:before="120" w:after="120"/>
        <w:jc w:val="both"/>
        <w:rPr>
          <w:rFonts w:asciiTheme="minorHAnsi" w:hAnsiTheme="minorHAnsi" w:cstheme="minorHAnsi"/>
          <w:lang w:val="en-GB"/>
        </w:rPr>
      </w:pPr>
      <w:r w:rsidRPr="00C26C2D">
        <w:rPr>
          <w:rFonts w:asciiTheme="minorHAnsi" w:hAnsiTheme="minorHAnsi" w:cstheme="minorHAnsi"/>
          <w:lang w:val="en-GB"/>
        </w:rPr>
        <w:t xml:space="preserve">An Applicant for </w:t>
      </w:r>
      <w:r w:rsidR="00C26C2D" w:rsidRPr="00C26C2D">
        <w:rPr>
          <w:rFonts w:asciiTheme="minorHAnsi" w:hAnsiTheme="minorHAnsi" w:cstheme="minorHAnsi"/>
          <w:lang w:val="en-GB"/>
        </w:rPr>
        <w:t xml:space="preserve">a </w:t>
      </w:r>
      <w:r w:rsidRPr="00C26C2D">
        <w:rPr>
          <w:rFonts w:asciiTheme="minorHAnsi" w:hAnsiTheme="minorHAnsi" w:cstheme="minorHAnsi"/>
          <w:lang w:val="en-GB"/>
        </w:rPr>
        <w:t>Grant must have at least one partner from an EU member state.</w:t>
      </w:r>
    </w:p>
    <w:p w:rsidR="0014082F" w:rsidRPr="0014082F" w:rsidRDefault="00C262B5" w:rsidP="00C26C2D">
      <w:pPr>
        <w:pStyle w:val="ad"/>
        <w:numPr>
          <w:ilvl w:val="0"/>
          <w:numId w:val="11"/>
        </w:numPr>
        <w:autoSpaceDE w:val="0"/>
        <w:autoSpaceDN w:val="0"/>
        <w:adjustRightInd w:val="0"/>
        <w:jc w:val="both"/>
        <w:rPr>
          <w:rFonts w:asciiTheme="minorHAnsi" w:hAnsiTheme="minorHAnsi" w:cstheme="minorHAnsi"/>
          <w:lang w:val="en-GB"/>
        </w:rPr>
      </w:pPr>
      <w:r w:rsidRPr="0014082F">
        <w:rPr>
          <w:rFonts w:asciiTheme="minorHAnsi" w:hAnsiTheme="minorHAnsi" w:cstheme="minorHAnsi"/>
          <w:lang w:val="en-GB"/>
        </w:rPr>
        <w:t>The applicant must select an open</w:t>
      </w:r>
      <w:r w:rsidR="00AC4777" w:rsidRPr="0014082F">
        <w:rPr>
          <w:rFonts w:asciiTheme="minorHAnsi" w:hAnsiTheme="minorHAnsi" w:cstheme="minorHAnsi"/>
          <w:lang w:val="en-GB"/>
        </w:rPr>
        <w:t xml:space="preserve"> call under</w:t>
      </w:r>
      <w:r w:rsidR="00C26C2D" w:rsidRPr="0014082F">
        <w:rPr>
          <w:rFonts w:asciiTheme="minorHAnsi" w:hAnsiTheme="minorHAnsi" w:cstheme="minorHAnsi"/>
          <w:lang w:val="en-GB"/>
        </w:rPr>
        <w:t xml:space="preserve"> H2020 Work Program</w:t>
      </w:r>
      <w:r w:rsidR="00AC4777" w:rsidRPr="0014082F">
        <w:rPr>
          <w:rFonts w:asciiTheme="minorHAnsi" w:hAnsiTheme="minorHAnsi" w:cstheme="minorHAnsi"/>
          <w:lang w:val="en-GB"/>
        </w:rPr>
        <w:t>me</w:t>
      </w:r>
      <w:r w:rsidR="00C26C2D" w:rsidRPr="0014082F">
        <w:rPr>
          <w:rFonts w:asciiTheme="minorHAnsi" w:hAnsiTheme="minorHAnsi" w:cstheme="minorHAnsi"/>
          <w:lang w:val="en-GB"/>
        </w:rPr>
        <w:t xml:space="preserve"> 20</w:t>
      </w:r>
      <w:r w:rsidR="0014082F" w:rsidRPr="0014082F">
        <w:rPr>
          <w:rFonts w:asciiTheme="minorHAnsi" w:hAnsiTheme="minorHAnsi" w:cstheme="minorHAnsi"/>
          <w:lang w:val="en-GB"/>
        </w:rPr>
        <w:t>18</w:t>
      </w:r>
      <w:r w:rsidR="00C26C2D" w:rsidRPr="0014082F">
        <w:rPr>
          <w:rFonts w:asciiTheme="minorHAnsi" w:hAnsiTheme="minorHAnsi" w:cstheme="minorHAnsi"/>
          <w:lang w:val="en-GB"/>
        </w:rPr>
        <w:t>-20</w:t>
      </w:r>
      <w:r w:rsidR="0014082F" w:rsidRPr="0014082F">
        <w:rPr>
          <w:rFonts w:asciiTheme="minorHAnsi" w:hAnsiTheme="minorHAnsi" w:cstheme="minorHAnsi"/>
          <w:lang w:val="en-GB"/>
        </w:rPr>
        <w:t>20</w:t>
      </w:r>
      <w:r w:rsidR="00C26C2D" w:rsidRPr="0014082F">
        <w:rPr>
          <w:rFonts w:asciiTheme="minorHAnsi" w:hAnsiTheme="minorHAnsi" w:cstheme="minorHAnsi"/>
          <w:lang w:val="en-GB"/>
        </w:rPr>
        <w:t xml:space="preserve">, </w:t>
      </w:r>
      <w:r w:rsidRPr="0014082F">
        <w:rPr>
          <w:rFonts w:asciiTheme="minorHAnsi" w:hAnsiTheme="minorHAnsi" w:cstheme="minorHAnsi"/>
          <w:lang w:val="en-GB"/>
        </w:rPr>
        <w:t xml:space="preserve">Open </w:t>
      </w:r>
      <w:r w:rsidR="00C26C2D" w:rsidRPr="0014082F">
        <w:rPr>
          <w:rFonts w:asciiTheme="minorHAnsi" w:hAnsiTheme="minorHAnsi" w:cstheme="minorHAnsi"/>
          <w:u w:val="single"/>
          <w:lang w:val="en-GB"/>
        </w:rPr>
        <w:t>Calls 201</w:t>
      </w:r>
      <w:r w:rsidR="0014082F" w:rsidRPr="0014082F">
        <w:rPr>
          <w:rFonts w:asciiTheme="minorHAnsi" w:hAnsiTheme="minorHAnsi" w:cstheme="minorHAnsi"/>
          <w:u w:val="single"/>
          <w:lang w:val="en-GB"/>
        </w:rPr>
        <w:t>9</w:t>
      </w:r>
      <w:r w:rsidR="0014082F">
        <w:rPr>
          <w:rFonts w:asciiTheme="minorHAnsi" w:hAnsiTheme="minorHAnsi" w:cstheme="minorHAnsi"/>
          <w:u w:val="single"/>
          <w:lang w:val="en-GB"/>
        </w:rPr>
        <w:t>-20</w:t>
      </w:r>
    </w:p>
    <w:p w:rsidR="00C26C2D" w:rsidRPr="0014082F" w:rsidRDefault="00C262B5" w:rsidP="00C26C2D">
      <w:pPr>
        <w:pStyle w:val="ad"/>
        <w:numPr>
          <w:ilvl w:val="0"/>
          <w:numId w:val="11"/>
        </w:numPr>
        <w:autoSpaceDE w:val="0"/>
        <w:autoSpaceDN w:val="0"/>
        <w:adjustRightInd w:val="0"/>
        <w:jc w:val="both"/>
        <w:rPr>
          <w:rFonts w:asciiTheme="minorHAnsi" w:hAnsiTheme="minorHAnsi" w:cstheme="minorHAnsi"/>
          <w:lang w:val="en-GB"/>
        </w:rPr>
      </w:pPr>
      <w:r w:rsidRPr="0014082F">
        <w:rPr>
          <w:rFonts w:asciiTheme="minorHAnsi" w:hAnsiTheme="minorHAnsi" w:cstheme="minorHAnsi"/>
          <w:u w:val="single"/>
          <w:lang w:val="en-GB"/>
        </w:rPr>
        <w:t xml:space="preserve"> </w:t>
      </w:r>
      <w:r w:rsidR="00C26C2D" w:rsidRPr="0014082F">
        <w:rPr>
          <w:rFonts w:asciiTheme="minorHAnsi" w:hAnsiTheme="minorHAnsi" w:cstheme="minorHAnsi"/>
          <w:lang w:val="en-GB"/>
        </w:rPr>
        <w:t>10</w:t>
      </w:r>
      <w:r w:rsidRPr="0014082F">
        <w:rPr>
          <w:rFonts w:asciiTheme="minorHAnsi" w:hAnsiTheme="minorHAnsi" w:cstheme="minorHAnsi"/>
          <w:lang w:val="en-GB"/>
        </w:rPr>
        <w:t xml:space="preserve"> applicants with the most scores will be </w:t>
      </w:r>
      <w:r w:rsidR="00AC4777" w:rsidRPr="0014082F">
        <w:rPr>
          <w:rFonts w:asciiTheme="minorHAnsi" w:hAnsiTheme="minorHAnsi" w:cstheme="minorHAnsi"/>
          <w:lang w:val="en-GB"/>
        </w:rPr>
        <w:t>awarded</w:t>
      </w:r>
      <w:r w:rsidRPr="0014082F">
        <w:rPr>
          <w:rFonts w:asciiTheme="minorHAnsi" w:hAnsiTheme="minorHAnsi" w:cstheme="minorHAnsi"/>
          <w:lang w:val="en-GB"/>
        </w:rPr>
        <w:t xml:space="preserve"> with </w:t>
      </w:r>
      <w:proofErr w:type="gramStart"/>
      <w:r w:rsidRPr="0014082F">
        <w:rPr>
          <w:rFonts w:asciiTheme="minorHAnsi" w:hAnsiTheme="minorHAnsi" w:cstheme="minorHAnsi"/>
          <w:lang w:val="en-GB"/>
        </w:rPr>
        <w:t xml:space="preserve">grants </w:t>
      </w:r>
      <w:r w:rsidR="00AC4777" w:rsidRPr="0014082F">
        <w:rPr>
          <w:rFonts w:asciiTheme="minorHAnsi" w:hAnsiTheme="minorHAnsi" w:cstheme="minorHAnsi"/>
          <w:lang w:val="en-GB"/>
        </w:rPr>
        <w:t xml:space="preserve"> after</w:t>
      </w:r>
      <w:proofErr w:type="gramEnd"/>
      <w:r w:rsidR="00AC4777" w:rsidRPr="0014082F">
        <w:rPr>
          <w:rFonts w:asciiTheme="minorHAnsi" w:hAnsiTheme="minorHAnsi" w:cstheme="minorHAnsi"/>
          <w:lang w:val="en-GB"/>
        </w:rPr>
        <w:t xml:space="preserve"> the selection process </w:t>
      </w:r>
      <w:r w:rsidR="00C26C2D" w:rsidRPr="0014082F">
        <w:rPr>
          <w:rFonts w:asciiTheme="minorHAnsi" w:hAnsiTheme="minorHAnsi" w:cstheme="minorHAnsi"/>
          <w:lang w:val="en-GB"/>
        </w:rPr>
        <w:t>(1200 E</w:t>
      </w:r>
      <w:r w:rsidR="00AC4777" w:rsidRPr="0014082F">
        <w:rPr>
          <w:rFonts w:asciiTheme="minorHAnsi" w:hAnsiTheme="minorHAnsi" w:cstheme="minorHAnsi"/>
          <w:lang w:val="en-GB"/>
        </w:rPr>
        <w:t>URO</w:t>
      </w:r>
      <w:r w:rsidR="00C26C2D" w:rsidRPr="0014082F">
        <w:rPr>
          <w:rFonts w:asciiTheme="minorHAnsi" w:hAnsiTheme="minorHAnsi" w:cstheme="minorHAnsi"/>
          <w:lang w:val="en-GB"/>
        </w:rPr>
        <w:t xml:space="preserve"> per grant). </w:t>
      </w:r>
    </w:p>
    <w:p w:rsidR="00C26C2D" w:rsidRDefault="00C26C2D" w:rsidP="00C26C2D">
      <w:pPr>
        <w:pStyle w:val="ListParagraph1"/>
        <w:numPr>
          <w:ilvl w:val="0"/>
          <w:numId w:val="11"/>
        </w:numPr>
        <w:tabs>
          <w:tab w:val="left" w:pos="547"/>
        </w:tabs>
        <w:spacing w:before="120" w:after="120"/>
        <w:jc w:val="both"/>
        <w:rPr>
          <w:rFonts w:asciiTheme="minorHAnsi" w:hAnsiTheme="minorHAnsi" w:cstheme="minorHAnsi"/>
          <w:sz w:val="24"/>
          <w:szCs w:val="24"/>
        </w:rPr>
      </w:pPr>
      <w:r w:rsidRPr="00C26C2D">
        <w:rPr>
          <w:rFonts w:asciiTheme="minorHAnsi" w:hAnsiTheme="minorHAnsi" w:cstheme="minorHAnsi"/>
          <w:sz w:val="24"/>
          <w:szCs w:val="24"/>
        </w:rPr>
        <w:t xml:space="preserve">The project preparation support grants scheme will provide grants to researchers for covering travel and accommodation expenses, </w:t>
      </w:r>
      <w:r w:rsidRPr="00C26C2D">
        <w:rPr>
          <w:rFonts w:asciiTheme="minorHAnsi" w:hAnsiTheme="minorHAnsi" w:cstheme="minorHAnsi"/>
          <w:iCs/>
          <w:sz w:val="24"/>
          <w:szCs w:val="24"/>
        </w:rPr>
        <w:t xml:space="preserve">technical and/or logistical support for the preparation of meetings or workshops, </w:t>
      </w:r>
      <w:r w:rsidRPr="00C26C2D">
        <w:rPr>
          <w:rFonts w:asciiTheme="minorHAnsi" w:hAnsiTheme="minorHAnsi" w:cstheme="minorHAnsi"/>
          <w:sz w:val="24"/>
          <w:szCs w:val="24"/>
        </w:rPr>
        <w:t>visa costs and will be paid by the Local Partner</w:t>
      </w:r>
      <w:r w:rsidR="00AC4777">
        <w:rPr>
          <w:rFonts w:asciiTheme="minorHAnsi" w:hAnsiTheme="minorHAnsi" w:cstheme="minorHAnsi"/>
          <w:sz w:val="24"/>
          <w:szCs w:val="24"/>
        </w:rPr>
        <w:t xml:space="preserve"> (NIP)</w:t>
      </w:r>
      <w:r w:rsidRPr="00C26C2D">
        <w:rPr>
          <w:rFonts w:asciiTheme="minorHAnsi" w:hAnsiTheme="minorHAnsi" w:cstheme="minorHAnsi"/>
          <w:sz w:val="24"/>
          <w:szCs w:val="24"/>
        </w:rPr>
        <w:t xml:space="preserve"> </w:t>
      </w:r>
      <w:r w:rsidRPr="00C26C2D">
        <w:rPr>
          <w:rFonts w:asciiTheme="minorHAnsi" w:hAnsiTheme="minorHAnsi" w:cstheme="minorHAnsi"/>
          <w:sz w:val="24"/>
          <w:szCs w:val="24"/>
          <w:lang w:val="en-US"/>
        </w:rPr>
        <w:t>in two installments: first when proposal writing starts and second installment only after receiving the proof that proposal was submitted</w:t>
      </w:r>
      <w:r w:rsidRPr="00C26C2D">
        <w:rPr>
          <w:rFonts w:asciiTheme="minorHAnsi" w:hAnsiTheme="minorHAnsi" w:cstheme="minorHAnsi"/>
          <w:sz w:val="24"/>
          <w:szCs w:val="24"/>
        </w:rPr>
        <w:t xml:space="preserve">. </w:t>
      </w:r>
    </w:p>
    <w:p w:rsidR="00C262B5" w:rsidRPr="00C262B5" w:rsidRDefault="00C262B5" w:rsidP="00C262B5">
      <w:pPr>
        <w:pStyle w:val="ListParagraph1"/>
        <w:numPr>
          <w:ilvl w:val="0"/>
          <w:numId w:val="11"/>
        </w:numPr>
        <w:tabs>
          <w:tab w:val="left" w:pos="547"/>
        </w:tabs>
        <w:spacing w:before="120" w:after="120"/>
        <w:jc w:val="both"/>
        <w:rPr>
          <w:rFonts w:asciiTheme="minorHAnsi" w:hAnsiTheme="minorHAnsi" w:cstheme="minorHAnsi"/>
          <w:sz w:val="24"/>
          <w:szCs w:val="24"/>
        </w:rPr>
      </w:pPr>
      <w:r>
        <w:rPr>
          <w:rFonts w:asciiTheme="minorHAnsi" w:hAnsiTheme="minorHAnsi" w:cstheme="minorHAnsi"/>
          <w:sz w:val="24"/>
          <w:szCs w:val="24"/>
        </w:rPr>
        <w:t xml:space="preserve">All eligible applications will be evaluated by international evaluation panel (3 experts provided by RI-LINKS2UA project consortium) (see subsections </w:t>
      </w:r>
      <w:proofErr w:type="gramStart"/>
      <w:r>
        <w:rPr>
          <w:rFonts w:asciiTheme="minorHAnsi" w:hAnsiTheme="minorHAnsi" w:cstheme="minorHAnsi"/>
          <w:sz w:val="24"/>
          <w:szCs w:val="24"/>
        </w:rPr>
        <w:t>5A  and</w:t>
      </w:r>
      <w:proofErr w:type="gramEnd"/>
      <w:r>
        <w:rPr>
          <w:rFonts w:asciiTheme="minorHAnsi" w:hAnsiTheme="minorHAnsi" w:cstheme="minorHAnsi"/>
          <w:sz w:val="24"/>
          <w:szCs w:val="24"/>
        </w:rPr>
        <w:t xml:space="preserve"> 5B).</w:t>
      </w:r>
    </w:p>
    <w:p w:rsidR="00C262B5" w:rsidRDefault="00C262B5" w:rsidP="00C262B5">
      <w:pPr>
        <w:pStyle w:val="ad"/>
        <w:numPr>
          <w:ilvl w:val="0"/>
          <w:numId w:val="11"/>
        </w:numPr>
        <w:spacing w:before="120" w:after="120"/>
        <w:jc w:val="both"/>
        <w:rPr>
          <w:rFonts w:asciiTheme="minorHAnsi" w:hAnsiTheme="minorHAnsi" w:cstheme="minorHAnsi"/>
          <w:lang w:val="en-GB"/>
        </w:rPr>
      </w:pPr>
      <w:r w:rsidRPr="00C26C2D">
        <w:rPr>
          <w:rFonts w:asciiTheme="minorHAnsi" w:hAnsiTheme="minorHAnsi" w:cstheme="minorHAnsi"/>
          <w:lang w:val="en-GB"/>
        </w:rPr>
        <w:t xml:space="preserve">The distribution of the Grant budget will be administered by the Ukrainian Grant Holder (NIP). </w:t>
      </w:r>
    </w:p>
    <w:p w:rsidR="00AC4777" w:rsidRPr="00C262B5" w:rsidRDefault="00C262B5" w:rsidP="00C262B5">
      <w:pPr>
        <w:pStyle w:val="ad"/>
        <w:numPr>
          <w:ilvl w:val="0"/>
          <w:numId w:val="11"/>
        </w:numPr>
        <w:rPr>
          <w:rFonts w:asciiTheme="minorHAnsi" w:hAnsiTheme="minorHAnsi" w:cstheme="minorHAnsi"/>
          <w:lang w:val="en-GB"/>
        </w:rPr>
      </w:pPr>
      <w:r w:rsidRPr="00C26C2D">
        <w:rPr>
          <w:rFonts w:asciiTheme="minorHAnsi" w:hAnsiTheme="minorHAnsi" w:cstheme="minorHAnsi"/>
          <w:lang w:val="en-GB"/>
        </w:rPr>
        <w:t xml:space="preserve">As part of the </w:t>
      </w:r>
      <w:bookmarkStart w:id="1" w:name="_GoBack"/>
      <w:bookmarkEnd w:id="1"/>
      <w:r w:rsidRPr="00C26C2D">
        <w:rPr>
          <w:rFonts w:asciiTheme="minorHAnsi" w:hAnsiTheme="minorHAnsi" w:cstheme="minorHAnsi"/>
          <w:lang w:val="en-GB"/>
        </w:rPr>
        <w:t>Grant, the grant holder accepts the obligat</w:t>
      </w:r>
      <w:r>
        <w:rPr>
          <w:rFonts w:asciiTheme="minorHAnsi" w:hAnsiTheme="minorHAnsi" w:cstheme="minorHAnsi"/>
          <w:lang w:val="en-GB"/>
        </w:rPr>
        <w:t>ion to provide the NIP</w:t>
      </w:r>
      <w:r w:rsidRPr="00C26C2D">
        <w:rPr>
          <w:rFonts w:asciiTheme="minorHAnsi" w:hAnsiTheme="minorHAnsi" w:cstheme="minorHAnsi"/>
          <w:lang w:val="en-GB"/>
        </w:rPr>
        <w:t xml:space="preserve"> all information requested about the outcome of his/her activities (conducted meeting, proposals submitted, part</w:t>
      </w:r>
      <w:r>
        <w:rPr>
          <w:rFonts w:asciiTheme="minorHAnsi" w:hAnsiTheme="minorHAnsi" w:cstheme="minorHAnsi"/>
          <w:lang w:val="en-GB"/>
        </w:rPr>
        <w:t xml:space="preserve">nerships established) including the </w:t>
      </w:r>
      <w:r w:rsidRPr="00AC4777">
        <w:rPr>
          <w:rFonts w:asciiTheme="minorHAnsi" w:hAnsiTheme="minorHAnsi" w:cstheme="minorHAnsi"/>
          <w:u w:val="single"/>
          <w:lang w:val="en-GB"/>
        </w:rPr>
        <w:t>final report.</w:t>
      </w:r>
    </w:p>
    <w:bookmarkEnd w:id="0"/>
    <w:p w:rsidR="00BA2707" w:rsidRPr="00C26C2D" w:rsidRDefault="00BA2707" w:rsidP="00BA2707">
      <w:pPr>
        <w:tabs>
          <w:tab w:val="left" w:pos="547"/>
        </w:tabs>
        <w:spacing w:before="120" w:after="120"/>
        <w:rPr>
          <w:rFonts w:asciiTheme="minorHAnsi" w:hAnsiTheme="minorHAnsi" w:cstheme="minorHAnsi"/>
          <w:lang w:val="en-GB"/>
        </w:rPr>
      </w:pPr>
    </w:p>
    <w:p w:rsidR="00BA2707" w:rsidRPr="00C26C2D" w:rsidRDefault="00E174DB" w:rsidP="00A9061F">
      <w:pPr>
        <w:keepNext/>
        <w:spacing w:before="120" w:after="120"/>
        <w:jc w:val="both"/>
        <w:rPr>
          <w:rFonts w:asciiTheme="minorHAnsi" w:hAnsiTheme="minorHAnsi" w:cstheme="minorHAnsi"/>
          <w:b/>
          <w:lang w:val="en-GB"/>
        </w:rPr>
      </w:pPr>
      <w:r>
        <w:rPr>
          <w:rFonts w:asciiTheme="minorHAnsi" w:hAnsiTheme="minorHAnsi" w:cstheme="minorHAnsi"/>
          <w:b/>
          <w:lang w:val="en-GB"/>
        </w:rPr>
        <w:t xml:space="preserve">5A) </w:t>
      </w:r>
      <w:r w:rsidR="00BA2707" w:rsidRPr="00C26C2D">
        <w:rPr>
          <w:rFonts w:asciiTheme="minorHAnsi" w:hAnsiTheme="minorHAnsi" w:cstheme="minorHAnsi"/>
          <w:b/>
          <w:lang w:val="en-GB"/>
        </w:rPr>
        <w:t>Eligibility of Applications</w:t>
      </w:r>
    </w:p>
    <w:p w:rsidR="00BA2707" w:rsidRPr="00C26C2D" w:rsidRDefault="00BA2707" w:rsidP="00A9061F">
      <w:pPr>
        <w:keepNext/>
        <w:spacing w:before="120" w:after="120"/>
        <w:jc w:val="both"/>
        <w:rPr>
          <w:rFonts w:asciiTheme="minorHAnsi" w:hAnsiTheme="minorHAnsi" w:cstheme="minorHAnsi"/>
          <w:lang w:val="en-GB"/>
        </w:rPr>
      </w:pPr>
      <w:r w:rsidRPr="00C26C2D">
        <w:rPr>
          <w:rFonts w:asciiTheme="minorHAnsi" w:hAnsiTheme="minorHAnsi" w:cstheme="minorHAnsi"/>
          <w:lang w:val="en-GB"/>
        </w:rPr>
        <w:t>Applications for project preparation support grants must contain information on:</w:t>
      </w:r>
    </w:p>
    <w:p w:rsidR="00BA2707" w:rsidRPr="0014082F" w:rsidRDefault="00BA2707" w:rsidP="00A9061F">
      <w:pPr>
        <w:pStyle w:val="ad"/>
        <w:widowControl w:val="0"/>
        <w:numPr>
          <w:ilvl w:val="0"/>
          <w:numId w:val="6"/>
        </w:numPr>
        <w:autoSpaceDE w:val="0"/>
        <w:autoSpaceDN w:val="0"/>
        <w:adjustRightInd w:val="0"/>
        <w:spacing w:before="120" w:after="120"/>
        <w:jc w:val="both"/>
        <w:rPr>
          <w:rFonts w:asciiTheme="minorHAnsi" w:hAnsiTheme="minorHAnsi" w:cstheme="minorHAnsi"/>
          <w:lang w:val="en-GB"/>
        </w:rPr>
      </w:pPr>
      <w:r w:rsidRPr="0014082F">
        <w:rPr>
          <w:rFonts w:asciiTheme="minorHAnsi" w:hAnsiTheme="minorHAnsi" w:cstheme="minorHAnsi"/>
          <w:lang w:val="en-GB"/>
        </w:rPr>
        <w:t xml:space="preserve">selected call within </w:t>
      </w:r>
      <w:r w:rsidR="0014082F" w:rsidRPr="0014082F">
        <w:rPr>
          <w:rFonts w:asciiTheme="minorHAnsi" w:hAnsiTheme="minorHAnsi" w:cstheme="minorHAnsi"/>
          <w:lang w:val="en-GB"/>
        </w:rPr>
        <w:t xml:space="preserve">H2020 Work Programme 2018-2020, Open </w:t>
      </w:r>
      <w:r w:rsidR="0014082F" w:rsidRPr="0014082F">
        <w:rPr>
          <w:rFonts w:asciiTheme="minorHAnsi" w:hAnsiTheme="minorHAnsi" w:cstheme="minorHAnsi"/>
          <w:u w:val="single"/>
          <w:lang w:val="en-GB"/>
        </w:rPr>
        <w:t xml:space="preserve">Calls 2019-20 </w:t>
      </w:r>
      <w:r w:rsidRPr="0014082F">
        <w:rPr>
          <w:rFonts w:asciiTheme="minorHAnsi" w:hAnsiTheme="minorHAnsi" w:cstheme="minorHAnsi"/>
          <w:lang w:val="en-GB"/>
        </w:rPr>
        <w:t>for which a new proposal is intended or being prepared</w:t>
      </w:r>
    </w:p>
    <w:p w:rsidR="00BA2707" w:rsidRPr="00C26C2D" w:rsidRDefault="00BA2707" w:rsidP="00A9061F">
      <w:pPr>
        <w:pStyle w:val="ListParagraph1"/>
        <w:numPr>
          <w:ilvl w:val="0"/>
          <w:numId w:val="6"/>
        </w:numPr>
        <w:spacing w:before="120" w:after="120"/>
        <w:jc w:val="both"/>
        <w:rPr>
          <w:rFonts w:asciiTheme="minorHAnsi" w:hAnsiTheme="minorHAnsi" w:cstheme="minorHAnsi"/>
          <w:sz w:val="24"/>
          <w:szCs w:val="24"/>
        </w:rPr>
      </w:pPr>
      <w:r w:rsidRPr="00C26C2D">
        <w:rPr>
          <w:rFonts w:asciiTheme="minorHAnsi" w:hAnsiTheme="minorHAnsi" w:cstheme="minorHAnsi"/>
          <w:sz w:val="24"/>
          <w:szCs w:val="24"/>
        </w:rPr>
        <w:t xml:space="preserve">scientific basis for the proposal (state of the art concerning the specific research topics, gaps to be filled in the current knowledge, relevance of proposed activities) and the expected impact of the research </w:t>
      </w:r>
    </w:p>
    <w:p w:rsidR="00BA2707" w:rsidRPr="00C26C2D" w:rsidRDefault="00030721" w:rsidP="00A9061F">
      <w:pPr>
        <w:pStyle w:val="ListParagraph1"/>
        <w:numPr>
          <w:ilvl w:val="0"/>
          <w:numId w:val="6"/>
        </w:numPr>
        <w:spacing w:before="120" w:after="120"/>
        <w:jc w:val="both"/>
        <w:rPr>
          <w:rFonts w:asciiTheme="minorHAnsi" w:hAnsiTheme="minorHAnsi" w:cstheme="minorHAnsi"/>
          <w:sz w:val="24"/>
          <w:szCs w:val="24"/>
        </w:rPr>
      </w:pPr>
      <w:r w:rsidRPr="00C26C2D">
        <w:rPr>
          <w:rFonts w:asciiTheme="minorHAnsi" w:hAnsiTheme="minorHAnsi" w:cstheme="minorHAnsi"/>
          <w:sz w:val="24"/>
          <w:szCs w:val="24"/>
        </w:rPr>
        <w:t>financial estimation on how the grant will be used</w:t>
      </w:r>
    </w:p>
    <w:p w:rsidR="00BA2707" w:rsidRPr="00C26C2D" w:rsidRDefault="00BA2707" w:rsidP="00A9061F">
      <w:pPr>
        <w:pStyle w:val="ListParagraph1"/>
        <w:numPr>
          <w:ilvl w:val="0"/>
          <w:numId w:val="6"/>
        </w:numPr>
        <w:spacing w:before="120" w:after="120"/>
        <w:jc w:val="both"/>
        <w:rPr>
          <w:rFonts w:asciiTheme="minorHAnsi" w:hAnsiTheme="minorHAnsi" w:cstheme="minorHAnsi"/>
          <w:sz w:val="24"/>
          <w:szCs w:val="24"/>
        </w:rPr>
      </w:pPr>
      <w:proofErr w:type="gramStart"/>
      <w:r w:rsidRPr="00C26C2D">
        <w:rPr>
          <w:rFonts w:asciiTheme="minorHAnsi" w:hAnsiTheme="minorHAnsi" w:cstheme="minorHAnsi"/>
          <w:sz w:val="24"/>
          <w:szCs w:val="24"/>
        </w:rPr>
        <w:t>names</w:t>
      </w:r>
      <w:proofErr w:type="gramEnd"/>
      <w:r w:rsidRPr="00C26C2D">
        <w:rPr>
          <w:rFonts w:asciiTheme="minorHAnsi" w:hAnsiTheme="minorHAnsi" w:cstheme="minorHAnsi"/>
          <w:sz w:val="24"/>
          <w:szCs w:val="24"/>
        </w:rPr>
        <w:t xml:space="preserve"> and contact details of the EU partner organization. If possible, a (brief) description of previous experience in previous bilateral activities</w:t>
      </w:r>
    </w:p>
    <w:p w:rsidR="00BA2707" w:rsidRPr="00C26C2D" w:rsidRDefault="00BA2707" w:rsidP="00A9061F">
      <w:pPr>
        <w:widowControl w:val="0"/>
        <w:numPr>
          <w:ilvl w:val="0"/>
          <w:numId w:val="6"/>
        </w:numPr>
        <w:spacing w:before="120" w:after="120"/>
        <w:jc w:val="both"/>
        <w:rPr>
          <w:rFonts w:asciiTheme="minorHAnsi" w:hAnsiTheme="minorHAnsi" w:cstheme="minorHAnsi"/>
          <w:lang w:val="en-GB"/>
        </w:rPr>
      </w:pPr>
      <w:r w:rsidRPr="00C26C2D">
        <w:rPr>
          <w:rFonts w:asciiTheme="minorHAnsi" w:hAnsiTheme="minorHAnsi" w:cstheme="minorHAnsi"/>
          <w:lang w:val="en-GB"/>
        </w:rPr>
        <w:t>Comply with the submission procedure and terms</w:t>
      </w:r>
    </w:p>
    <w:p w:rsidR="00BA2707" w:rsidRPr="00C26C2D" w:rsidRDefault="00BA2707" w:rsidP="00A9061F">
      <w:pPr>
        <w:widowControl w:val="0"/>
        <w:numPr>
          <w:ilvl w:val="0"/>
          <w:numId w:val="6"/>
        </w:numPr>
        <w:spacing w:before="120" w:after="120"/>
        <w:jc w:val="both"/>
        <w:rPr>
          <w:rFonts w:asciiTheme="minorHAnsi" w:hAnsiTheme="minorHAnsi" w:cstheme="minorHAnsi"/>
          <w:lang w:val="en-GB"/>
        </w:rPr>
      </w:pPr>
      <w:r w:rsidRPr="00C26C2D">
        <w:rPr>
          <w:rFonts w:asciiTheme="minorHAnsi" w:hAnsiTheme="minorHAnsi" w:cstheme="minorHAnsi"/>
          <w:lang w:val="en-GB"/>
        </w:rPr>
        <w:t xml:space="preserve">Submit a completely filled in application form along with all requirements </w:t>
      </w:r>
    </w:p>
    <w:p w:rsidR="00BA2707" w:rsidRPr="00C26C2D" w:rsidRDefault="00BA2707" w:rsidP="00A9061F">
      <w:pPr>
        <w:widowControl w:val="0"/>
        <w:numPr>
          <w:ilvl w:val="0"/>
          <w:numId w:val="6"/>
        </w:numPr>
        <w:spacing w:before="120" w:after="120"/>
        <w:jc w:val="both"/>
        <w:rPr>
          <w:rFonts w:asciiTheme="minorHAnsi" w:hAnsiTheme="minorHAnsi" w:cstheme="minorHAnsi"/>
        </w:rPr>
      </w:pPr>
      <w:r w:rsidRPr="00C26C2D">
        <w:rPr>
          <w:rFonts w:asciiTheme="minorHAnsi" w:hAnsiTheme="minorHAnsi" w:cstheme="minorHAnsi"/>
        </w:rPr>
        <w:t>Be submitted in English</w:t>
      </w:r>
    </w:p>
    <w:p w:rsidR="00A9061F" w:rsidRPr="00C26C2D" w:rsidRDefault="00BA2707" w:rsidP="00A9061F">
      <w:pPr>
        <w:ind w:left="360"/>
        <w:jc w:val="both"/>
        <w:rPr>
          <w:rFonts w:asciiTheme="minorHAnsi" w:hAnsiTheme="minorHAnsi" w:cstheme="minorHAnsi"/>
          <w:lang w:val="en-GB"/>
        </w:rPr>
      </w:pPr>
      <w:r w:rsidRPr="00C26C2D">
        <w:rPr>
          <w:rFonts w:asciiTheme="minorHAnsi" w:hAnsiTheme="minorHAnsi" w:cstheme="minorHAnsi"/>
          <w:lang w:val="en-GB"/>
        </w:rPr>
        <w:t>The Local Partner</w:t>
      </w:r>
      <w:r w:rsidR="00030721" w:rsidRPr="00C26C2D">
        <w:rPr>
          <w:rFonts w:asciiTheme="minorHAnsi" w:hAnsiTheme="minorHAnsi" w:cstheme="minorHAnsi"/>
          <w:lang w:val="en-GB"/>
        </w:rPr>
        <w:t xml:space="preserve"> (NIP)</w:t>
      </w:r>
      <w:r w:rsidRPr="00C26C2D">
        <w:rPr>
          <w:rFonts w:asciiTheme="minorHAnsi" w:hAnsiTheme="minorHAnsi" w:cstheme="minorHAnsi"/>
          <w:lang w:val="en-GB"/>
        </w:rPr>
        <w:t xml:space="preserve"> will be responsible for the formality and eligibility check. </w:t>
      </w:r>
    </w:p>
    <w:p w:rsidR="00A9061F" w:rsidRPr="00C26C2D" w:rsidRDefault="00A9061F" w:rsidP="00A9061F">
      <w:pPr>
        <w:ind w:left="360"/>
        <w:jc w:val="both"/>
        <w:rPr>
          <w:rFonts w:asciiTheme="minorHAnsi" w:hAnsiTheme="minorHAnsi" w:cstheme="minorHAnsi"/>
          <w:lang w:val="en-GB"/>
        </w:rPr>
      </w:pPr>
    </w:p>
    <w:p w:rsidR="00BA2707" w:rsidRPr="00C26C2D" w:rsidRDefault="00E174DB" w:rsidP="00A9061F">
      <w:pPr>
        <w:widowControl w:val="0"/>
        <w:spacing w:before="120" w:after="120"/>
        <w:jc w:val="both"/>
        <w:rPr>
          <w:rFonts w:asciiTheme="minorHAnsi" w:hAnsiTheme="minorHAnsi" w:cstheme="minorHAnsi"/>
          <w:b/>
          <w:lang w:val="en-GB"/>
        </w:rPr>
      </w:pPr>
      <w:r>
        <w:rPr>
          <w:rFonts w:asciiTheme="minorHAnsi" w:hAnsiTheme="minorHAnsi" w:cstheme="minorHAnsi"/>
          <w:b/>
          <w:lang w:val="en-GB"/>
        </w:rPr>
        <w:t xml:space="preserve">5b) </w:t>
      </w:r>
      <w:r w:rsidR="00BA2707" w:rsidRPr="00C26C2D">
        <w:rPr>
          <w:rFonts w:asciiTheme="minorHAnsi" w:hAnsiTheme="minorHAnsi" w:cstheme="minorHAnsi"/>
          <w:b/>
          <w:lang w:val="en-GB"/>
        </w:rPr>
        <w:t>Evaluation and Selection of Applications</w:t>
      </w:r>
    </w:p>
    <w:p w:rsidR="00E174DB" w:rsidRPr="00E174DB" w:rsidRDefault="00BA2707" w:rsidP="00E174DB">
      <w:pPr>
        <w:pStyle w:val="6"/>
        <w:spacing w:before="120" w:after="120"/>
        <w:ind w:left="1152" w:hanging="1152"/>
        <w:jc w:val="both"/>
        <w:rPr>
          <w:rFonts w:cstheme="minorHAnsi"/>
          <w:b w:val="0"/>
          <w:sz w:val="24"/>
          <w:szCs w:val="24"/>
          <w:lang w:val="en-GB"/>
        </w:rPr>
      </w:pPr>
      <w:r w:rsidRPr="00C26C2D">
        <w:rPr>
          <w:rFonts w:cstheme="minorHAnsi"/>
          <w:b w:val="0"/>
          <w:sz w:val="24"/>
          <w:szCs w:val="24"/>
          <w:lang w:val="en-GB"/>
        </w:rPr>
        <w:t>The applications will be evaluated on the basis of the following criteria:</w:t>
      </w:r>
    </w:p>
    <w:tbl>
      <w:tblPr>
        <w:tblStyle w:val="ac"/>
        <w:tblW w:w="0" w:type="auto"/>
        <w:tblLook w:val="01E0"/>
      </w:tblPr>
      <w:tblGrid>
        <w:gridCol w:w="7308"/>
        <w:gridCol w:w="2263"/>
      </w:tblGrid>
      <w:tr w:rsidR="00E174DB" w:rsidRPr="00C26C2D" w:rsidTr="003E73D1">
        <w:tc>
          <w:tcPr>
            <w:tcW w:w="7308" w:type="dxa"/>
            <w:tcBorders>
              <w:top w:val="single" w:sz="4" w:space="0" w:color="auto"/>
              <w:left w:val="single" w:sz="4" w:space="0" w:color="auto"/>
              <w:bottom w:val="single" w:sz="4" w:space="0" w:color="auto"/>
              <w:right w:val="single" w:sz="4" w:space="0" w:color="auto"/>
            </w:tcBorders>
            <w:hideMark/>
          </w:tcPr>
          <w:p w:rsidR="00E174DB" w:rsidRPr="00C26C2D" w:rsidRDefault="00E174DB" w:rsidP="003E73D1">
            <w:pPr>
              <w:pStyle w:val="Default"/>
              <w:rPr>
                <w:rFonts w:asciiTheme="minorHAnsi" w:hAnsiTheme="minorHAnsi" w:cstheme="minorHAnsi"/>
              </w:rPr>
            </w:pPr>
            <w:r w:rsidRPr="00C26C2D">
              <w:rPr>
                <w:rFonts w:asciiTheme="minorHAnsi" w:hAnsiTheme="minorHAnsi" w:cstheme="minorHAnsi"/>
                <w:b/>
                <w:bCs/>
              </w:rPr>
              <w:t xml:space="preserve">Evaluation Criteria </w:t>
            </w:r>
          </w:p>
        </w:tc>
        <w:tc>
          <w:tcPr>
            <w:tcW w:w="2263" w:type="dxa"/>
            <w:tcBorders>
              <w:top w:val="single" w:sz="4" w:space="0" w:color="auto"/>
              <w:left w:val="single" w:sz="4" w:space="0" w:color="auto"/>
              <w:bottom w:val="single" w:sz="4" w:space="0" w:color="auto"/>
              <w:right w:val="single" w:sz="4" w:space="0" w:color="auto"/>
            </w:tcBorders>
            <w:hideMark/>
          </w:tcPr>
          <w:p w:rsidR="00E174DB" w:rsidRPr="00C26C2D" w:rsidRDefault="00E174DB" w:rsidP="003E73D1">
            <w:pPr>
              <w:pStyle w:val="Default"/>
              <w:rPr>
                <w:rFonts w:asciiTheme="minorHAnsi" w:hAnsiTheme="minorHAnsi" w:cstheme="minorHAnsi"/>
              </w:rPr>
            </w:pPr>
            <w:r w:rsidRPr="00C26C2D">
              <w:rPr>
                <w:rFonts w:asciiTheme="minorHAnsi" w:hAnsiTheme="minorHAnsi" w:cstheme="minorHAnsi"/>
                <w:b/>
                <w:bCs/>
              </w:rPr>
              <w:t xml:space="preserve">Scoring </w:t>
            </w:r>
          </w:p>
        </w:tc>
      </w:tr>
      <w:tr w:rsidR="00E174DB" w:rsidRPr="00C26C2D" w:rsidTr="003E73D1">
        <w:tc>
          <w:tcPr>
            <w:tcW w:w="7308" w:type="dxa"/>
            <w:tcBorders>
              <w:top w:val="single" w:sz="4" w:space="0" w:color="auto"/>
              <w:left w:val="single" w:sz="4" w:space="0" w:color="auto"/>
              <w:bottom w:val="single" w:sz="4" w:space="0" w:color="auto"/>
              <w:right w:val="single" w:sz="4" w:space="0" w:color="auto"/>
            </w:tcBorders>
          </w:tcPr>
          <w:p w:rsidR="00E174DB" w:rsidRPr="00C26C2D" w:rsidRDefault="00E174DB" w:rsidP="003E73D1">
            <w:pPr>
              <w:pStyle w:val="ListParagraph1"/>
              <w:ind w:left="0"/>
              <w:jc w:val="both"/>
              <w:rPr>
                <w:rFonts w:asciiTheme="minorHAnsi" w:hAnsiTheme="minorHAnsi" w:cstheme="minorHAnsi"/>
                <w:sz w:val="24"/>
                <w:szCs w:val="24"/>
              </w:rPr>
            </w:pPr>
            <w:r w:rsidRPr="00C26C2D">
              <w:rPr>
                <w:rFonts w:asciiTheme="minorHAnsi" w:hAnsiTheme="minorHAnsi" w:cstheme="minorHAnsi"/>
                <w:sz w:val="24"/>
                <w:szCs w:val="24"/>
              </w:rPr>
              <w:t xml:space="preserve">Accordance with formal requirements </w:t>
            </w:r>
            <w:r>
              <w:rPr>
                <w:rFonts w:asciiTheme="minorHAnsi" w:hAnsiTheme="minorHAnsi" w:cstheme="minorHAnsi"/>
                <w:sz w:val="24"/>
                <w:szCs w:val="24"/>
              </w:rPr>
              <w:t>of this Call (see 5A)</w:t>
            </w:r>
          </w:p>
          <w:p w:rsidR="00E174DB" w:rsidRPr="00C26C2D" w:rsidRDefault="00E174DB" w:rsidP="003E73D1">
            <w:pPr>
              <w:pStyle w:val="Default"/>
              <w:rPr>
                <w:rFonts w:asciiTheme="minorHAnsi" w:hAnsiTheme="minorHAnsi" w:cstheme="minorHAnsi"/>
                <w:lang w:val="en-GB"/>
              </w:rPr>
            </w:pPr>
          </w:p>
        </w:tc>
        <w:tc>
          <w:tcPr>
            <w:tcW w:w="2263" w:type="dxa"/>
            <w:tcBorders>
              <w:top w:val="single" w:sz="4" w:space="0" w:color="auto"/>
              <w:left w:val="single" w:sz="4" w:space="0" w:color="auto"/>
              <w:bottom w:val="single" w:sz="4" w:space="0" w:color="auto"/>
              <w:right w:val="single" w:sz="4" w:space="0" w:color="auto"/>
            </w:tcBorders>
          </w:tcPr>
          <w:p w:rsidR="00E174DB" w:rsidRPr="00E174DB" w:rsidRDefault="00E174DB" w:rsidP="003E73D1">
            <w:pPr>
              <w:pStyle w:val="Default"/>
              <w:rPr>
                <w:rFonts w:asciiTheme="minorHAnsi" w:hAnsiTheme="minorHAnsi" w:cstheme="minorHAnsi"/>
                <w:lang w:val="en-GB"/>
              </w:rPr>
            </w:pPr>
            <w:r>
              <w:rPr>
                <w:rFonts w:asciiTheme="minorHAnsi" w:hAnsiTheme="minorHAnsi" w:cstheme="minorHAnsi"/>
                <w:lang w:val="en-GB"/>
              </w:rPr>
              <w:t>Yes/No</w:t>
            </w:r>
          </w:p>
        </w:tc>
      </w:tr>
      <w:tr w:rsidR="00FB78B3" w:rsidRPr="00C26C2D" w:rsidTr="003E73D1">
        <w:tc>
          <w:tcPr>
            <w:tcW w:w="7308" w:type="dxa"/>
            <w:tcBorders>
              <w:top w:val="single" w:sz="4" w:space="0" w:color="auto"/>
              <w:left w:val="single" w:sz="4" w:space="0" w:color="auto"/>
              <w:bottom w:val="single" w:sz="4" w:space="0" w:color="auto"/>
              <w:right w:val="single" w:sz="4" w:space="0" w:color="auto"/>
            </w:tcBorders>
          </w:tcPr>
          <w:p w:rsidR="00FB78B3" w:rsidRPr="00C26C2D" w:rsidRDefault="00FB78B3" w:rsidP="003E73D1">
            <w:pPr>
              <w:pStyle w:val="Default"/>
              <w:rPr>
                <w:rFonts w:asciiTheme="minorHAnsi" w:hAnsiTheme="minorHAnsi" w:cstheme="minorHAnsi"/>
                <w:lang w:val="en-GB"/>
              </w:rPr>
            </w:pPr>
            <w:r>
              <w:rPr>
                <w:rFonts w:asciiTheme="minorHAnsi" w:hAnsiTheme="minorHAnsi" w:cstheme="minorHAnsi"/>
                <w:lang w:val="en-GB"/>
              </w:rPr>
              <w:t>Provided concept note of the H2020 proposal according to the identified call</w:t>
            </w:r>
          </w:p>
        </w:tc>
        <w:tc>
          <w:tcPr>
            <w:tcW w:w="2263" w:type="dxa"/>
            <w:tcBorders>
              <w:top w:val="single" w:sz="4" w:space="0" w:color="auto"/>
              <w:left w:val="single" w:sz="4" w:space="0" w:color="auto"/>
              <w:bottom w:val="single" w:sz="4" w:space="0" w:color="auto"/>
              <w:right w:val="single" w:sz="4" w:space="0" w:color="auto"/>
            </w:tcBorders>
          </w:tcPr>
          <w:p w:rsidR="00FB78B3" w:rsidRDefault="00FB78B3" w:rsidP="003E73D1">
            <w:pPr>
              <w:pStyle w:val="Default"/>
              <w:rPr>
                <w:rFonts w:asciiTheme="minorHAnsi" w:hAnsiTheme="minorHAnsi" w:cstheme="minorHAnsi"/>
              </w:rPr>
            </w:pPr>
            <w:r>
              <w:rPr>
                <w:rFonts w:asciiTheme="minorHAnsi" w:hAnsiTheme="minorHAnsi" w:cstheme="minorHAnsi"/>
              </w:rPr>
              <w:t>In/Out of cope</w:t>
            </w:r>
          </w:p>
        </w:tc>
      </w:tr>
      <w:tr w:rsidR="00E174DB" w:rsidRPr="00C26C2D" w:rsidTr="003E73D1">
        <w:tc>
          <w:tcPr>
            <w:tcW w:w="7308" w:type="dxa"/>
            <w:tcBorders>
              <w:top w:val="single" w:sz="4" w:space="0" w:color="auto"/>
              <w:left w:val="single" w:sz="4" w:space="0" w:color="auto"/>
              <w:bottom w:val="single" w:sz="4" w:space="0" w:color="auto"/>
              <w:right w:val="single" w:sz="4" w:space="0" w:color="auto"/>
            </w:tcBorders>
          </w:tcPr>
          <w:p w:rsidR="00E174DB" w:rsidRPr="00C26C2D" w:rsidRDefault="00E174DB" w:rsidP="003E73D1">
            <w:pPr>
              <w:pStyle w:val="Default"/>
              <w:rPr>
                <w:rFonts w:asciiTheme="minorHAnsi" w:hAnsiTheme="minorHAnsi" w:cstheme="minorHAnsi"/>
                <w:lang w:val="en-GB"/>
              </w:rPr>
            </w:pPr>
            <w:r w:rsidRPr="00C26C2D">
              <w:rPr>
                <w:rFonts w:asciiTheme="minorHAnsi" w:hAnsiTheme="minorHAnsi" w:cstheme="minorHAnsi"/>
                <w:lang w:val="en-GB"/>
              </w:rPr>
              <w:t>Research performance/scientific excellence</w:t>
            </w:r>
            <w:r>
              <w:rPr>
                <w:rFonts w:asciiTheme="minorHAnsi" w:hAnsiTheme="minorHAnsi" w:cstheme="minorHAnsi"/>
                <w:lang w:val="en-GB"/>
              </w:rPr>
              <w:t xml:space="preserve"> of the applicant</w:t>
            </w:r>
            <w:r w:rsidRPr="00C26C2D">
              <w:rPr>
                <w:rFonts w:asciiTheme="minorHAnsi" w:hAnsiTheme="minorHAnsi" w:cstheme="minorHAnsi"/>
                <w:lang w:val="en-GB"/>
              </w:rPr>
              <w:t xml:space="preserve">: </w:t>
            </w:r>
          </w:p>
          <w:p w:rsidR="00E174DB" w:rsidRPr="00C26C2D" w:rsidRDefault="00E174DB" w:rsidP="003E73D1">
            <w:pPr>
              <w:pStyle w:val="Default"/>
              <w:rPr>
                <w:rFonts w:asciiTheme="minorHAnsi" w:hAnsiTheme="minorHAnsi" w:cstheme="minorHAnsi"/>
                <w:lang w:val="en-GB"/>
              </w:rPr>
            </w:pPr>
            <w:r w:rsidRPr="00C26C2D">
              <w:rPr>
                <w:rFonts w:asciiTheme="minorHAnsi" w:hAnsiTheme="minorHAnsi" w:cstheme="minorHAnsi"/>
                <w:lang w:val="en-GB"/>
              </w:rPr>
              <w:t xml:space="preserve">- 5 most important publications, relevant to the event </w:t>
            </w:r>
          </w:p>
          <w:p w:rsidR="00E174DB" w:rsidRPr="00C26C2D" w:rsidRDefault="00E174DB" w:rsidP="003E73D1">
            <w:pPr>
              <w:pStyle w:val="Default"/>
              <w:rPr>
                <w:rFonts w:asciiTheme="minorHAnsi" w:hAnsiTheme="minorHAnsi" w:cstheme="minorHAnsi"/>
                <w:lang w:val="en-GB"/>
              </w:rPr>
            </w:pPr>
            <w:r w:rsidRPr="00C26C2D">
              <w:rPr>
                <w:rFonts w:asciiTheme="minorHAnsi" w:hAnsiTheme="minorHAnsi" w:cstheme="minorHAnsi"/>
                <w:lang w:val="en-GB"/>
              </w:rPr>
              <w:t xml:space="preserve">- total number of publications </w:t>
            </w:r>
          </w:p>
          <w:p w:rsidR="00E174DB" w:rsidRPr="00C26C2D" w:rsidRDefault="00E174DB" w:rsidP="003E73D1">
            <w:pPr>
              <w:pStyle w:val="Default"/>
              <w:rPr>
                <w:rFonts w:asciiTheme="minorHAnsi" w:hAnsiTheme="minorHAnsi" w:cstheme="minorHAnsi"/>
                <w:lang w:val="en-GB"/>
              </w:rPr>
            </w:pPr>
            <w:r w:rsidRPr="00C26C2D">
              <w:rPr>
                <w:rFonts w:asciiTheme="minorHAnsi" w:hAnsiTheme="minorHAnsi" w:cstheme="minorHAnsi"/>
                <w:lang w:val="en-GB"/>
              </w:rPr>
              <w:t xml:space="preserve">- total number of citations </w:t>
            </w:r>
          </w:p>
          <w:p w:rsidR="00E174DB" w:rsidRPr="00C26C2D" w:rsidRDefault="00E174DB" w:rsidP="003E73D1">
            <w:pPr>
              <w:pStyle w:val="Default"/>
              <w:rPr>
                <w:rFonts w:asciiTheme="minorHAnsi" w:hAnsiTheme="minorHAnsi" w:cstheme="minorHAnsi"/>
                <w:lang w:val="en-GB"/>
              </w:rPr>
            </w:pPr>
            <w:r w:rsidRPr="00C26C2D">
              <w:rPr>
                <w:rFonts w:asciiTheme="minorHAnsi" w:hAnsiTheme="minorHAnsi" w:cstheme="minorHAnsi"/>
                <w:lang w:val="en-GB"/>
              </w:rPr>
              <w:t xml:space="preserve">- patents, if any </w:t>
            </w:r>
          </w:p>
          <w:p w:rsidR="00E174DB" w:rsidRPr="00C26C2D" w:rsidRDefault="00E174DB" w:rsidP="003E73D1">
            <w:pPr>
              <w:pStyle w:val="Default"/>
              <w:rPr>
                <w:rFonts w:asciiTheme="minorHAnsi" w:hAnsiTheme="minorHAnsi" w:cstheme="minorHAnsi"/>
                <w:lang w:val="en-GB"/>
              </w:rPr>
            </w:pPr>
            <w:r w:rsidRPr="00C26C2D">
              <w:rPr>
                <w:rFonts w:asciiTheme="minorHAnsi" w:hAnsiTheme="minorHAnsi" w:cstheme="minorHAnsi"/>
                <w:lang w:val="en-GB"/>
              </w:rPr>
              <w:t xml:space="preserve">- participation in projects related to the topic of the Brokerage Event </w:t>
            </w:r>
          </w:p>
          <w:p w:rsidR="00E174DB" w:rsidRPr="00C26C2D" w:rsidRDefault="00E174DB" w:rsidP="003E73D1">
            <w:pPr>
              <w:pStyle w:val="Default"/>
              <w:rPr>
                <w:rFonts w:asciiTheme="minorHAnsi" w:hAnsiTheme="minorHAnsi" w:cstheme="minorHAnsi"/>
                <w:lang w:val="en-GB"/>
              </w:rPr>
            </w:pPr>
          </w:p>
        </w:tc>
        <w:tc>
          <w:tcPr>
            <w:tcW w:w="2263" w:type="dxa"/>
            <w:tcBorders>
              <w:top w:val="single" w:sz="4" w:space="0" w:color="auto"/>
              <w:left w:val="single" w:sz="4" w:space="0" w:color="auto"/>
              <w:bottom w:val="single" w:sz="4" w:space="0" w:color="auto"/>
              <w:right w:val="single" w:sz="4" w:space="0" w:color="auto"/>
            </w:tcBorders>
            <w:hideMark/>
          </w:tcPr>
          <w:p w:rsidR="00E174DB" w:rsidRPr="00C26C2D" w:rsidRDefault="00E174DB" w:rsidP="003E73D1">
            <w:pPr>
              <w:pStyle w:val="Default"/>
              <w:rPr>
                <w:rFonts w:asciiTheme="minorHAnsi" w:hAnsiTheme="minorHAnsi" w:cstheme="minorHAnsi"/>
              </w:rPr>
            </w:pPr>
            <w:r>
              <w:rPr>
                <w:rFonts w:asciiTheme="minorHAnsi" w:hAnsiTheme="minorHAnsi" w:cstheme="minorHAnsi"/>
              </w:rPr>
              <w:t>5</w:t>
            </w:r>
            <w:r w:rsidRPr="00C26C2D">
              <w:rPr>
                <w:rFonts w:asciiTheme="minorHAnsi" w:hAnsiTheme="minorHAnsi" w:cstheme="minorHAnsi"/>
              </w:rPr>
              <w:t xml:space="preserve"> points </w:t>
            </w:r>
          </w:p>
          <w:p w:rsidR="00E174DB" w:rsidRPr="00C26C2D" w:rsidRDefault="00E174DB" w:rsidP="003E73D1">
            <w:pPr>
              <w:pStyle w:val="Default"/>
              <w:rPr>
                <w:rFonts w:asciiTheme="minorHAnsi" w:hAnsiTheme="minorHAnsi" w:cstheme="minorHAnsi"/>
              </w:rPr>
            </w:pPr>
          </w:p>
        </w:tc>
      </w:tr>
      <w:tr w:rsidR="00E174DB" w:rsidRPr="00C26C2D" w:rsidTr="003E73D1">
        <w:tc>
          <w:tcPr>
            <w:tcW w:w="7308" w:type="dxa"/>
            <w:tcBorders>
              <w:top w:val="single" w:sz="4" w:space="0" w:color="auto"/>
              <w:left w:val="single" w:sz="4" w:space="0" w:color="auto"/>
              <w:bottom w:val="single" w:sz="4" w:space="0" w:color="auto"/>
              <w:right w:val="single" w:sz="4" w:space="0" w:color="auto"/>
            </w:tcBorders>
          </w:tcPr>
          <w:p w:rsidR="00E174DB" w:rsidRPr="00C26C2D" w:rsidRDefault="00E174DB" w:rsidP="003E73D1">
            <w:pPr>
              <w:pStyle w:val="Default"/>
              <w:rPr>
                <w:rFonts w:asciiTheme="minorHAnsi" w:hAnsiTheme="minorHAnsi" w:cstheme="minorHAnsi"/>
                <w:lang w:val="en-GB"/>
              </w:rPr>
            </w:pPr>
            <w:r w:rsidRPr="00C26C2D">
              <w:rPr>
                <w:rFonts w:asciiTheme="minorHAnsi" w:hAnsiTheme="minorHAnsi" w:cstheme="minorHAnsi"/>
                <w:lang w:val="en-GB"/>
              </w:rPr>
              <w:t>International cooperation activities</w:t>
            </w:r>
            <w:r>
              <w:rPr>
                <w:rFonts w:asciiTheme="minorHAnsi" w:hAnsiTheme="minorHAnsi" w:cstheme="minorHAnsi"/>
                <w:lang w:val="en-GB"/>
              </w:rPr>
              <w:t xml:space="preserve"> of the applicant</w:t>
            </w:r>
            <w:r w:rsidRPr="00C26C2D">
              <w:rPr>
                <w:rFonts w:asciiTheme="minorHAnsi" w:hAnsiTheme="minorHAnsi" w:cstheme="minorHAnsi"/>
                <w:lang w:val="en-GB"/>
              </w:rPr>
              <w:t xml:space="preserve">: </w:t>
            </w:r>
          </w:p>
          <w:p w:rsidR="00E174DB" w:rsidRPr="00C26C2D" w:rsidRDefault="00E174DB" w:rsidP="003E73D1">
            <w:pPr>
              <w:pStyle w:val="Default"/>
              <w:rPr>
                <w:rFonts w:asciiTheme="minorHAnsi" w:hAnsiTheme="minorHAnsi" w:cstheme="minorHAnsi"/>
                <w:lang w:val="en-GB"/>
              </w:rPr>
            </w:pPr>
            <w:r w:rsidRPr="00C26C2D">
              <w:rPr>
                <w:rFonts w:asciiTheme="minorHAnsi" w:hAnsiTheme="minorHAnsi" w:cstheme="minorHAnsi"/>
                <w:lang w:val="en-GB"/>
              </w:rPr>
              <w:t xml:space="preserve">- projects and/or structured cooperation with other countries; </w:t>
            </w:r>
          </w:p>
          <w:p w:rsidR="00E174DB" w:rsidRPr="00C26C2D" w:rsidRDefault="00E174DB" w:rsidP="003E73D1">
            <w:pPr>
              <w:pStyle w:val="Default"/>
              <w:rPr>
                <w:rFonts w:asciiTheme="minorHAnsi" w:hAnsiTheme="minorHAnsi" w:cstheme="minorHAnsi"/>
                <w:lang w:val="en-GB"/>
              </w:rPr>
            </w:pPr>
            <w:r w:rsidRPr="00C26C2D">
              <w:rPr>
                <w:rFonts w:asciiTheme="minorHAnsi" w:hAnsiTheme="minorHAnsi" w:cstheme="minorHAnsi"/>
                <w:lang w:val="en-GB"/>
              </w:rPr>
              <w:t xml:space="preserve">- trainings abroad; </w:t>
            </w:r>
          </w:p>
          <w:p w:rsidR="00E174DB" w:rsidRPr="00C26C2D" w:rsidRDefault="00E174DB" w:rsidP="003E73D1">
            <w:pPr>
              <w:pStyle w:val="Default"/>
              <w:rPr>
                <w:rFonts w:asciiTheme="minorHAnsi" w:hAnsiTheme="minorHAnsi" w:cstheme="minorHAnsi"/>
                <w:lang w:val="en-GB"/>
              </w:rPr>
            </w:pPr>
            <w:r w:rsidRPr="00C26C2D">
              <w:rPr>
                <w:rFonts w:asciiTheme="minorHAnsi" w:hAnsiTheme="minorHAnsi" w:cstheme="minorHAnsi"/>
                <w:lang w:val="en-GB"/>
              </w:rPr>
              <w:t xml:space="preserve">- participation in international conferences </w:t>
            </w:r>
          </w:p>
          <w:p w:rsidR="00E174DB" w:rsidRPr="00C26C2D" w:rsidRDefault="00E174DB" w:rsidP="003E73D1">
            <w:pPr>
              <w:pStyle w:val="Default"/>
              <w:rPr>
                <w:rFonts w:asciiTheme="minorHAnsi" w:hAnsiTheme="minorHAnsi" w:cstheme="minorHAnsi"/>
                <w:lang w:val="en-GB"/>
              </w:rPr>
            </w:pPr>
          </w:p>
        </w:tc>
        <w:tc>
          <w:tcPr>
            <w:tcW w:w="2263" w:type="dxa"/>
            <w:tcBorders>
              <w:top w:val="single" w:sz="4" w:space="0" w:color="auto"/>
              <w:left w:val="single" w:sz="4" w:space="0" w:color="auto"/>
              <w:bottom w:val="single" w:sz="4" w:space="0" w:color="auto"/>
              <w:right w:val="single" w:sz="4" w:space="0" w:color="auto"/>
            </w:tcBorders>
            <w:hideMark/>
          </w:tcPr>
          <w:p w:rsidR="00E174DB" w:rsidRPr="00C26C2D" w:rsidRDefault="00E174DB" w:rsidP="003E73D1">
            <w:pPr>
              <w:pStyle w:val="Default"/>
              <w:rPr>
                <w:rFonts w:asciiTheme="minorHAnsi" w:hAnsiTheme="minorHAnsi" w:cstheme="minorHAnsi"/>
              </w:rPr>
            </w:pPr>
            <w:r>
              <w:rPr>
                <w:rFonts w:asciiTheme="minorHAnsi" w:hAnsiTheme="minorHAnsi" w:cstheme="minorHAnsi"/>
              </w:rPr>
              <w:t>5</w:t>
            </w:r>
            <w:r w:rsidRPr="00C26C2D">
              <w:rPr>
                <w:rFonts w:asciiTheme="minorHAnsi" w:hAnsiTheme="minorHAnsi" w:cstheme="minorHAnsi"/>
              </w:rPr>
              <w:t xml:space="preserve"> points</w:t>
            </w:r>
          </w:p>
        </w:tc>
      </w:tr>
      <w:tr w:rsidR="00E174DB" w:rsidRPr="00C26C2D" w:rsidTr="003E73D1">
        <w:tc>
          <w:tcPr>
            <w:tcW w:w="7308" w:type="dxa"/>
            <w:tcBorders>
              <w:top w:val="single" w:sz="4" w:space="0" w:color="auto"/>
              <w:left w:val="single" w:sz="4" w:space="0" w:color="auto"/>
              <w:bottom w:val="single" w:sz="4" w:space="0" w:color="auto"/>
              <w:right w:val="single" w:sz="4" w:space="0" w:color="auto"/>
            </w:tcBorders>
          </w:tcPr>
          <w:p w:rsidR="00E174DB" w:rsidRPr="00C26C2D" w:rsidRDefault="00E174DB" w:rsidP="003E73D1">
            <w:pPr>
              <w:pStyle w:val="Default"/>
              <w:rPr>
                <w:rFonts w:asciiTheme="minorHAnsi" w:hAnsiTheme="minorHAnsi" w:cstheme="minorHAnsi"/>
                <w:lang w:val="en-GB"/>
              </w:rPr>
            </w:pPr>
            <w:r w:rsidRPr="00C26C2D">
              <w:rPr>
                <w:rFonts w:asciiTheme="minorHAnsi" w:hAnsiTheme="minorHAnsi" w:cstheme="minorHAnsi"/>
                <w:lang w:val="en-GB"/>
              </w:rPr>
              <w:t xml:space="preserve">Commitment to take full advantage of the participation in the event: </w:t>
            </w:r>
          </w:p>
          <w:p w:rsidR="00E174DB" w:rsidRPr="00C26C2D" w:rsidRDefault="00E174DB" w:rsidP="003E73D1">
            <w:pPr>
              <w:pStyle w:val="Default"/>
              <w:rPr>
                <w:rFonts w:asciiTheme="minorHAnsi" w:hAnsiTheme="minorHAnsi" w:cstheme="minorHAnsi"/>
                <w:lang w:val="en-GB"/>
              </w:rPr>
            </w:pPr>
            <w:r w:rsidRPr="00C26C2D">
              <w:rPr>
                <w:rFonts w:asciiTheme="minorHAnsi" w:hAnsiTheme="minorHAnsi" w:cstheme="minorHAnsi"/>
                <w:lang w:val="en-GB"/>
              </w:rPr>
              <w:t xml:space="preserve">- Expected outcome, </w:t>
            </w:r>
            <w:r w:rsidRPr="00C26C2D">
              <w:rPr>
                <w:rFonts w:asciiTheme="minorHAnsi" w:hAnsiTheme="minorHAnsi" w:cstheme="minorHAnsi"/>
                <w:b/>
                <w:bCs/>
                <w:lang w:val="en-GB"/>
              </w:rPr>
              <w:t xml:space="preserve">concrete </w:t>
            </w:r>
            <w:r w:rsidRPr="00C26C2D">
              <w:rPr>
                <w:rFonts w:asciiTheme="minorHAnsi" w:hAnsiTheme="minorHAnsi" w:cstheme="minorHAnsi"/>
                <w:lang w:val="en-GB"/>
              </w:rPr>
              <w:t xml:space="preserve">plans for cooperation (become a member of a Horizon 2020 consortium, already existing international contacts etc.) </w:t>
            </w:r>
          </w:p>
          <w:p w:rsidR="00E174DB" w:rsidRPr="00C26C2D" w:rsidRDefault="00E174DB" w:rsidP="003E73D1">
            <w:pPr>
              <w:pStyle w:val="Default"/>
              <w:rPr>
                <w:rFonts w:asciiTheme="minorHAnsi" w:hAnsiTheme="minorHAnsi" w:cstheme="minorHAnsi"/>
              </w:rPr>
            </w:pPr>
            <w:r w:rsidRPr="00C26C2D">
              <w:rPr>
                <w:rFonts w:asciiTheme="minorHAnsi" w:hAnsiTheme="minorHAnsi" w:cstheme="minorHAnsi"/>
              </w:rPr>
              <w:t xml:space="preserve">- Other activities planned (poster, presentation etc.) </w:t>
            </w:r>
          </w:p>
          <w:p w:rsidR="00E174DB" w:rsidRPr="00C26C2D" w:rsidRDefault="00E174DB" w:rsidP="003E73D1">
            <w:pPr>
              <w:pStyle w:val="Default"/>
              <w:rPr>
                <w:rFonts w:asciiTheme="minorHAnsi" w:hAnsiTheme="minorHAnsi" w:cstheme="minorHAnsi"/>
              </w:rPr>
            </w:pPr>
          </w:p>
        </w:tc>
        <w:tc>
          <w:tcPr>
            <w:tcW w:w="2263" w:type="dxa"/>
            <w:tcBorders>
              <w:top w:val="single" w:sz="4" w:space="0" w:color="auto"/>
              <w:left w:val="single" w:sz="4" w:space="0" w:color="auto"/>
              <w:bottom w:val="single" w:sz="4" w:space="0" w:color="auto"/>
              <w:right w:val="single" w:sz="4" w:space="0" w:color="auto"/>
            </w:tcBorders>
            <w:hideMark/>
          </w:tcPr>
          <w:p w:rsidR="00E174DB" w:rsidRPr="00C26C2D" w:rsidRDefault="00E174DB" w:rsidP="003E73D1">
            <w:pPr>
              <w:pStyle w:val="Default"/>
              <w:rPr>
                <w:rFonts w:asciiTheme="minorHAnsi" w:hAnsiTheme="minorHAnsi" w:cstheme="minorHAnsi"/>
              </w:rPr>
            </w:pPr>
            <w:r>
              <w:rPr>
                <w:rFonts w:asciiTheme="minorHAnsi" w:hAnsiTheme="minorHAnsi" w:cstheme="minorHAnsi"/>
              </w:rPr>
              <w:t>5</w:t>
            </w:r>
            <w:r w:rsidRPr="00C26C2D">
              <w:rPr>
                <w:rFonts w:asciiTheme="minorHAnsi" w:hAnsiTheme="minorHAnsi" w:cstheme="minorHAnsi"/>
              </w:rPr>
              <w:t xml:space="preserve"> points</w:t>
            </w:r>
          </w:p>
        </w:tc>
      </w:tr>
    </w:tbl>
    <w:p w:rsidR="000F6179" w:rsidRPr="00C26C2D" w:rsidRDefault="000F6179" w:rsidP="001B0B12">
      <w:pPr>
        <w:spacing w:after="200"/>
        <w:jc w:val="both"/>
        <w:rPr>
          <w:rFonts w:asciiTheme="minorHAnsi" w:hAnsiTheme="minorHAnsi" w:cstheme="minorHAnsi"/>
          <w:lang w:val="en-GB"/>
        </w:rPr>
      </w:pPr>
    </w:p>
    <w:p w:rsidR="00BA2707" w:rsidRPr="00C26C2D" w:rsidRDefault="00BA2707" w:rsidP="00A9061F">
      <w:pPr>
        <w:spacing w:line="360" w:lineRule="auto"/>
        <w:jc w:val="both"/>
        <w:rPr>
          <w:rFonts w:asciiTheme="minorHAnsi" w:hAnsiTheme="minorHAnsi" w:cstheme="minorHAnsi"/>
          <w:b/>
        </w:rPr>
      </w:pPr>
      <w:r w:rsidRPr="00C26C2D">
        <w:rPr>
          <w:rFonts w:asciiTheme="minorHAnsi" w:hAnsiTheme="minorHAnsi" w:cstheme="minorHAnsi"/>
          <w:b/>
        </w:rPr>
        <w:t xml:space="preserve">Additional evaluation criteria </w:t>
      </w:r>
    </w:p>
    <w:p w:rsidR="00BA2707" w:rsidRPr="00C26C2D" w:rsidRDefault="00BA2707" w:rsidP="00A9061F">
      <w:pPr>
        <w:numPr>
          <w:ilvl w:val="0"/>
          <w:numId w:val="5"/>
        </w:numPr>
        <w:ind w:left="283"/>
        <w:jc w:val="both"/>
        <w:rPr>
          <w:rFonts w:asciiTheme="minorHAnsi" w:hAnsiTheme="minorHAnsi" w:cstheme="minorHAnsi"/>
          <w:lang w:val="en-GB"/>
        </w:rPr>
      </w:pPr>
      <w:r w:rsidRPr="00C26C2D">
        <w:rPr>
          <w:rFonts w:asciiTheme="minorHAnsi" w:hAnsiTheme="minorHAnsi" w:cstheme="minorHAnsi"/>
          <w:lang w:val="en-GB"/>
        </w:rPr>
        <w:t xml:space="preserve">Encouragement of the SME and young researchers </w:t>
      </w:r>
    </w:p>
    <w:p w:rsidR="000F6179" w:rsidRPr="00C26C2D" w:rsidRDefault="00BA2707" w:rsidP="00A9061F">
      <w:pPr>
        <w:numPr>
          <w:ilvl w:val="0"/>
          <w:numId w:val="5"/>
        </w:numPr>
        <w:ind w:left="283"/>
        <w:jc w:val="both"/>
        <w:rPr>
          <w:rFonts w:asciiTheme="minorHAnsi" w:hAnsiTheme="minorHAnsi" w:cstheme="minorHAnsi"/>
          <w:lang w:val="en-GB"/>
        </w:rPr>
      </w:pPr>
      <w:r w:rsidRPr="00C26C2D">
        <w:rPr>
          <w:rFonts w:asciiTheme="minorHAnsi" w:hAnsiTheme="minorHAnsi" w:cstheme="minorHAnsi"/>
          <w:lang w:val="en-GB"/>
        </w:rPr>
        <w:t>Gender</w:t>
      </w:r>
      <w:r w:rsidR="000F6179" w:rsidRPr="00C26C2D">
        <w:rPr>
          <w:rFonts w:asciiTheme="minorHAnsi" w:hAnsiTheme="minorHAnsi" w:cstheme="minorHAnsi"/>
          <w:lang w:val="en-GB"/>
        </w:rPr>
        <w:t xml:space="preserve"> </w:t>
      </w:r>
      <w:r w:rsidR="00756356" w:rsidRPr="00C26C2D">
        <w:rPr>
          <w:rFonts w:asciiTheme="minorHAnsi" w:hAnsiTheme="minorHAnsi" w:cstheme="minorHAnsi"/>
          <w:lang w:val="en-GB"/>
        </w:rPr>
        <w:t>equality</w:t>
      </w:r>
    </w:p>
    <w:p w:rsidR="00BA2707" w:rsidRPr="00C26C2D" w:rsidRDefault="000F6179" w:rsidP="00A9061F">
      <w:pPr>
        <w:numPr>
          <w:ilvl w:val="0"/>
          <w:numId w:val="5"/>
        </w:numPr>
        <w:ind w:left="283"/>
        <w:jc w:val="both"/>
        <w:rPr>
          <w:rFonts w:asciiTheme="minorHAnsi" w:hAnsiTheme="minorHAnsi" w:cstheme="minorHAnsi"/>
          <w:lang w:val="en-GB"/>
        </w:rPr>
      </w:pPr>
      <w:r w:rsidRPr="00C26C2D">
        <w:rPr>
          <w:rFonts w:asciiTheme="minorHAnsi" w:hAnsiTheme="minorHAnsi" w:cstheme="minorHAnsi"/>
          <w:lang w:val="en-GB"/>
        </w:rPr>
        <w:t>Responsible Research and Innovation approach in accordance with the selected H2020 call</w:t>
      </w:r>
    </w:p>
    <w:p w:rsidR="00A9061F" w:rsidRPr="00C26C2D" w:rsidRDefault="00A9061F" w:rsidP="00A9061F">
      <w:pPr>
        <w:ind w:left="360"/>
        <w:jc w:val="both"/>
        <w:rPr>
          <w:rFonts w:asciiTheme="minorHAnsi" w:hAnsiTheme="minorHAnsi" w:cstheme="minorHAnsi"/>
          <w:lang w:val="en-GB"/>
        </w:rPr>
      </w:pPr>
    </w:p>
    <w:p w:rsidR="005F12BD" w:rsidRPr="00E174DB" w:rsidRDefault="00A9061F" w:rsidP="00E174DB">
      <w:pPr>
        <w:ind w:left="360"/>
        <w:jc w:val="both"/>
        <w:rPr>
          <w:rFonts w:asciiTheme="minorHAnsi" w:hAnsiTheme="minorHAnsi" w:cstheme="minorHAnsi"/>
          <w:b/>
          <w:u w:val="single"/>
          <w:lang w:val="en-GB"/>
        </w:rPr>
      </w:pPr>
      <w:r w:rsidRPr="00C26C2D">
        <w:rPr>
          <w:rFonts w:asciiTheme="minorHAnsi" w:hAnsiTheme="minorHAnsi" w:cstheme="minorHAnsi"/>
          <w:b/>
          <w:u w:val="single"/>
          <w:lang w:val="en-GB"/>
        </w:rPr>
        <w:t xml:space="preserve">Applications which do not comply with the eligibility criteria will not be considered within the evaluation process. </w:t>
      </w:r>
    </w:p>
    <w:p w:rsidR="00BA2707" w:rsidRPr="00C26C2D" w:rsidRDefault="00BA2707" w:rsidP="00E174DB">
      <w:pPr>
        <w:pStyle w:val="2"/>
        <w:widowControl w:val="0"/>
        <w:numPr>
          <w:ilvl w:val="0"/>
          <w:numId w:val="12"/>
        </w:numPr>
        <w:spacing w:before="120" w:after="120"/>
        <w:rPr>
          <w:rFonts w:asciiTheme="minorHAnsi" w:hAnsiTheme="minorHAnsi" w:cstheme="minorHAnsi"/>
          <w:sz w:val="24"/>
          <w:szCs w:val="24"/>
          <w:lang w:val="en-GB"/>
        </w:rPr>
      </w:pPr>
      <w:r w:rsidRPr="00C26C2D">
        <w:rPr>
          <w:rFonts w:asciiTheme="minorHAnsi" w:hAnsiTheme="minorHAnsi" w:cstheme="minorHAnsi"/>
          <w:sz w:val="24"/>
          <w:szCs w:val="24"/>
          <w:lang w:val="en-GB"/>
        </w:rPr>
        <w:t>Duration</w:t>
      </w:r>
    </w:p>
    <w:p w:rsidR="00030721" w:rsidRPr="00C26C2D" w:rsidRDefault="0014082F" w:rsidP="00BA2707">
      <w:pPr>
        <w:pStyle w:val="2"/>
        <w:widowControl w:val="0"/>
        <w:spacing w:before="120" w:after="120"/>
        <w:ind w:left="576" w:hanging="576"/>
        <w:rPr>
          <w:rFonts w:asciiTheme="minorHAnsi" w:hAnsiTheme="minorHAnsi" w:cstheme="minorHAnsi"/>
          <w:sz w:val="24"/>
          <w:szCs w:val="24"/>
          <w:lang w:val="en-GB"/>
        </w:rPr>
      </w:pPr>
      <w:r>
        <w:rPr>
          <w:rFonts w:asciiTheme="minorHAnsi" w:hAnsiTheme="minorHAnsi" w:cstheme="minorHAnsi"/>
          <w:sz w:val="24"/>
          <w:szCs w:val="24"/>
          <w:lang w:val="en-GB"/>
        </w:rPr>
        <w:t>September</w:t>
      </w:r>
      <w:r w:rsidR="00407559">
        <w:rPr>
          <w:rFonts w:asciiTheme="minorHAnsi" w:hAnsiTheme="minorHAnsi" w:cstheme="minorHAnsi"/>
          <w:sz w:val="24"/>
          <w:szCs w:val="24"/>
          <w:lang w:val="en-GB"/>
        </w:rPr>
        <w:t>2018</w:t>
      </w:r>
      <w:r w:rsidR="00030721" w:rsidRPr="00C26C2D">
        <w:rPr>
          <w:rFonts w:asciiTheme="minorHAnsi" w:hAnsiTheme="minorHAnsi" w:cstheme="minorHAnsi"/>
          <w:sz w:val="24"/>
          <w:szCs w:val="24"/>
          <w:lang w:val="en-GB"/>
        </w:rPr>
        <w:t xml:space="preserve">– </w:t>
      </w:r>
      <w:r>
        <w:rPr>
          <w:rFonts w:asciiTheme="minorHAnsi" w:hAnsiTheme="minorHAnsi" w:cstheme="minorHAnsi"/>
          <w:sz w:val="24"/>
          <w:szCs w:val="24"/>
          <w:lang w:val="en-GB"/>
        </w:rPr>
        <w:t>January</w:t>
      </w:r>
      <w:r w:rsidR="00030721" w:rsidRPr="00C26C2D">
        <w:rPr>
          <w:rFonts w:asciiTheme="minorHAnsi" w:hAnsiTheme="minorHAnsi" w:cstheme="minorHAnsi"/>
          <w:sz w:val="24"/>
          <w:szCs w:val="24"/>
          <w:lang w:val="en-GB"/>
        </w:rPr>
        <w:t xml:space="preserve"> </w:t>
      </w:r>
      <w:r w:rsidR="00407559">
        <w:rPr>
          <w:rFonts w:asciiTheme="minorHAnsi" w:hAnsiTheme="minorHAnsi" w:cstheme="minorHAnsi"/>
          <w:sz w:val="24"/>
          <w:szCs w:val="24"/>
          <w:lang w:val="en-GB"/>
        </w:rPr>
        <w:t>2019</w:t>
      </w:r>
    </w:p>
    <w:p w:rsidR="00BA2707" w:rsidRPr="00E174DB" w:rsidRDefault="00BA2707" w:rsidP="00BA2707">
      <w:pPr>
        <w:pStyle w:val="ListParagraph1"/>
        <w:tabs>
          <w:tab w:val="left" w:pos="547"/>
        </w:tabs>
        <w:spacing w:before="120" w:after="120"/>
        <w:ind w:left="0"/>
        <w:jc w:val="both"/>
        <w:rPr>
          <w:rFonts w:asciiTheme="minorHAnsi" w:hAnsiTheme="minorHAnsi" w:cstheme="minorHAnsi"/>
          <w:b/>
          <w:color w:val="FF0000"/>
          <w:sz w:val="24"/>
          <w:szCs w:val="24"/>
        </w:rPr>
      </w:pPr>
      <w:r w:rsidRPr="00E174DB">
        <w:rPr>
          <w:rFonts w:asciiTheme="minorHAnsi" w:hAnsiTheme="minorHAnsi" w:cstheme="minorHAnsi"/>
          <w:b/>
          <w:color w:val="FF0000"/>
          <w:sz w:val="24"/>
          <w:szCs w:val="24"/>
        </w:rPr>
        <w:t xml:space="preserve">Deadline </w:t>
      </w:r>
    </w:p>
    <w:p w:rsidR="00BA2707" w:rsidRPr="00C26C2D" w:rsidRDefault="00BA2707" w:rsidP="00BA2707">
      <w:pPr>
        <w:tabs>
          <w:tab w:val="left" w:pos="547"/>
        </w:tabs>
        <w:spacing w:before="120" w:after="120"/>
        <w:rPr>
          <w:rFonts w:asciiTheme="minorHAnsi" w:hAnsiTheme="minorHAnsi" w:cstheme="minorHAnsi"/>
          <w:lang w:val="en-GB"/>
        </w:rPr>
      </w:pPr>
      <w:r w:rsidRPr="00C26C2D">
        <w:rPr>
          <w:rFonts w:asciiTheme="minorHAnsi" w:hAnsiTheme="minorHAnsi" w:cstheme="minorHAnsi"/>
          <w:lang w:val="en-GB"/>
        </w:rPr>
        <w:t xml:space="preserve">The deadline for applications is </w:t>
      </w:r>
      <w:r w:rsidR="00A655D5">
        <w:rPr>
          <w:rFonts w:asciiTheme="minorHAnsi" w:hAnsiTheme="minorHAnsi" w:cstheme="minorHAnsi"/>
          <w:b/>
          <w:color w:val="FF0000"/>
          <w:lang w:val="en-GB"/>
        </w:rPr>
        <w:t>7 October</w:t>
      </w:r>
      <w:r w:rsidRPr="00E174DB">
        <w:rPr>
          <w:rFonts w:asciiTheme="minorHAnsi" w:hAnsiTheme="minorHAnsi" w:cstheme="minorHAnsi"/>
          <w:b/>
          <w:color w:val="FF0000"/>
          <w:lang w:val="en-GB"/>
        </w:rPr>
        <w:t xml:space="preserve"> 201</w:t>
      </w:r>
      <w:r w:rsidR="00A655D5">
        <w:rPr>
          <w:rFonts w:asciiTheme="minorHAnsi" w:hAnsiTheme="minorHAnsi" w:cstheme="minorHAnsi"/>
          <w:b/>
          <w:color w:val="FF0000"/>
          <w:lang w:val="en-GB"/>
        </w:rPr>
        <w:t>8</w:t>
      </w:r>
      <w:r w:rsidRPr="00E174DB">
        <w:rPr>
          <w:rFonts w:asciiTheme="minorHAnsi" w:hAnsiTheme="minorHAnsi" w:cstheme="minorHAnsi"/>
          <w:color w:val="FF0000"/>
          <w:lang w:val="en-GB"/>
        </w:rPr>
        <w:t xml:space="preserve">. </w:t>
      </w:r>
    </w:p>
    <w:p w:rsidR="004D11E6" w:rsidRPr="00C26C2D" w:rsidRDefault="004D11E6" w:rsidP="004D11E6">
      <w:pPr>
        <w:autoSpaceDE w:val="0"/>
        <w:autoSpaceDN w:val="0"/>
        <w:adjustRightInd w:val="0"/>
        <w:spacing w:before="120" w:after="120"/>
        <w:rPr>
          <w:rFonts w:asciiTheme="minorHAnsi" w:hAnsiTheme="minorHAnsi" w:cstheme="minorHAnsi"/>
          <w:b/>
          <w:iCs/>
          <w:lang w:val="en-US"/>
        </w:rPr>
      </w:pPr>
      <w:r w:rsidRPr="00C26C2D">
        <w:rPr>
          <w:rFonts w:asciiTheme="minorHAnsi" w:hAnsiTheme="minorHAnsi" w:cstheme="minorHAnsi"/>
          <w:b/>
          <w:iCs/>
          <w:lang w:val="en-US"/>
        </w:rPr>
        <w:t>T</w:t>
      </w:r>
      <w:r w:rsidRPr="00C26C2D">
        <w:rPr>
          <w:rFonts w:asciiTheme="minorHAnsi" w:hAnsiTheme="minorHAnsi" w:cstheme="minorHAnsi"/>
          <w:b/>
          <w:iCs/>
        </w:rPr>
        <w:t>imeschedul</w:t>
      </w:r>
      <w:r w:rsidRPr="00C26C2D">
        <w:rPr>
          <w:rFonts w:asciiTheme="minorHAnsi" w:hAnsiTheme="minorHAnsi" w:cstheme="minorHAnsi"/>
          <w:b/>
          <w:iCs/>
          <w:lang w:val="en-US"/>
        </w:rPr>
        <w: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44"/>
        <w:gridCol w:w="4644"/>
      </w:tblGrid>
      <w:tr w:rsidR="004D11E6" w:rsidRPr="00C26C2D" w:rsidTr="00247195">
        <w:tc>
          <w:tcPr>
            <w:tcW w:w="4644" w:type="dxa"/>
            <w:tcBorders>
              <w:top w:val="single" w:sz="4" w:space="0" w:color="auto"/>
              <w:left w:val="single" w:sz="4" w:space="0" w:color="auto"/>
              <w:bottom w:val="single" w:sz="4" w:space="0" w:color="auto"/>
              <w:right w:val="single" w:sz="4" w:space="0" w:color="auto"/>
            </w:tcBorders>
          </w:tcPr>
          <w:p w:rsidR="004D11E6" w:rsidRPr="00C26C2D" w:rsidRDefault="004D11E6" w:rsidP="00247195">
            <w:pPr>
              <w:autoSpaceDE w:val="0"/>
              <w:autoSpaceDN w:val="0"/>
              <w:adjustRightInd w:val="0"/>
              <w:spacing w:before="120" w:after="120"/>
              <w:rPr>
                <w:rFonts w:asciiTheme="minorHAnsi" w:hAnsiTheme="minorHAnsi" w:cstheme="minorHAnsi"/>
                <w:iCs/>
                <w:lang w:val="en-GB"/>
              </w:rPr>
            </w:pPr>
            <w:r w:rsidRPr="00C26C2D">
              <w:rPr>
                <w:rFonts w:asciiTheme="minorHAnsi" w:hAnsiTheme="minorHAnsi" w:cstheme="minorHAnsi"/>
                <w:iCs/>
                <w:lang w:val="en-GB"/>
              </w:rPr>
              <w:t>Publication of</w:t>
            </w:r>
            <w:r w:rsidR="00A655D5">
              <w:rPr>
                <w:rFonts w:asciiTheme="minorHAnsi" w:hAnsiTheme="minorHAnsi" w:cstheme="minorHAnsi"/>
                <w:iCs/>
                <w:lang w:val="en-GB"/>
              </w:rPr>
              <w:t xml:space="preserve"> </w:t>
            </w:r>
            <w:r w:rsidRPr="00C26C2D">
              <w:rPr>
                <w:rFonts w:asciiTheme="minorHAnsi" w:hAnsiTheme="minorHAnsi" w:cstheme="minorHAnsi"/>
                <w:iCs/>
                <w:lang w:val="en-GB"/>
              </w:rPr>
              <w:t>t he first Call:</w:t>
            </w:r>
          </w:p>
        </w:tc>
        <w:tc>
          <w:tcPr>
            <w:tcW w:w="4644" w:type="dxa"/>
            <w:tcBorders>
              <w:top w:val="single" w:sz="4" w:space="0" w:color="auto"/>
              <w:left w:val="single" w:sz="4" w:space="0" w:color="auto"/>
              <w:bottom w:val="single" w:sz="4" w:space="0" w:color="auto"/>
              <w:right w:val="single" w:sz="4" w:space="0" w:color="auto"/>
            </w:tcBorders>
          </w:tcPr>
          <w:p w:rsidR="004D11E6" w:rsidRPr="00C26C2D" w:rsidRDefault="00A655D5" w:rsidP="00247195">
            <w:pPr>
              <w:autoSpaceDE w:val="0"/>
              <w:autoSpaceDN w:val="0"/>
              <w:adjustRightInd w:val="0"/>
              <w:spacing w:before="120" w:after="120"/>
              <w:rPr>
                <w:rFonts w:asciiTheme="minorHAnsi" w:hAnsiTheme="minorHAnsi" w:cstheme="minorHAnsi"/>
                <w:iCs/>
              </w:rPr>
            </w:pPr>
            <w:r>
              <w:rPr>
                <w:rFonts w:asciiTheme="minorHAnsi" w:hAnsiTheme="minorHAnsi" w:cstheme="minorHAnsi"/>
                <w:iCs/>
                <w:lang w:val="de-AT"/>
              </w:rPr>
              <w:t>07 September 2018</w:t>
            </w:r>
          </w:p>
        </w:tc>
      </w:tr>
      <w:tr w:rsidR="004D11E6" w:rsidRPr="00C26C2D" w:rsidTr="00247195">
        <w:tc>
          <w:tcPr>
            <w:tcW w:w="4644" w:type="dxa"/>
            <w:tcBorders>
              <w:top w:val="single" w:sz="4" w:space="0" w:color="auto"/>
              <w:left w:val="single" w:sz="4" w:space="0" w:color="auto"/>
              <w:bottom w:val="single" w:sz="4" w:space="0" w:color="auto"/>
              <w:right w:val="single" w:sz="4" w:space="0" w:color="auto"/>
            </w:tcBorders>
          </w:tcPr>
          <w:p w:rsidR="004D11E6" w:rsidRPr="00C26C2D" w:rsidRDefault="004D11E6" w:rsidP="00247195">
            <w:pPr>
              <w:autoSpaceDE w:val="0"/>
              <w:autoSpaceDN w:val="0"/>
              <w:adjustRightInd w:val="0"/>
              <w:spacing w:before="120" w:after="120"/>
              <w:rPr>
                <w:rFonts w:asciiTheme="minorHAnsi" w:hAnsiTheme="minorHAnsi" w:cstheme="minorHAnsi"/>
                <w:iCs/>
              </w:rPr>
            </w:pPr>
            <w:r w:rsidRPr="00C26C2D">
              <w:rPr>
                <w:rFonts w:asciiTheme="minorHAnsi" w:hAnsiTheme="minorHAnsi" w:cstheme="minorHAnsi"/>
                <w:iCs/>
              </w:rPr>
              <w:t>Dead-line for applications:</w:t>
            </w:r>
          </w:p>
        </w:tc>
        <w:tc>
          <w:tcPr>
            <w:tcW w:w="4644" w:type="dxa"/>
            <w:tcBorders>
              <w:top w:val="single" w:sz="4" w:space="0" w:color="auto"/>
              <w:left w:val="single" w:sz="4" w:space="0" w:color="auto"/>
              <w:bottom w:val="single" w:sz="4" w:space="0" w:color="auto"/>
              <w:right w:val="single" w:sz="4" w:space="0" w:color="auto"/>
            </w:tcBorders>
          </w:tcPr>
          <w:p w:rsidR="004D11E6" w:rsidRPr="00A655D5" w:rsidRDefault="00A655D5" w:rsidP="00247195">
            <w:pPr>
              <w:autoSpaceDE w:val="0"/>
              <w:autoSpaceDN w:val="0"/>
              <w:adjustRightInd w:val="0"/>
              <w:spacing w:before="120" w:after="120"/>
              <w:rPr>
                <w:rFonts w:asciiTheme="minorHAnsi" w:hAnsiTheme="minorHAnsi" w:cstheme="minorHAnsi"/>
                <w:iCs/>
                <w:lang w:val="en-US"/>
              </w:rPr>
            </w:pPr>
            <w:r>
              <w:rPr>
                <w:rFonts w:asciiTheme="minorHAnsi" w:hAnsiTheme="minorHAnsi" w:cstheme="minorHAnsi"/>
                <w:iCs/>
                <w:lang w:val="en-US"/>
              </w:rPr>
              <w:t>07 October 2018</w:t>
            </w:r>
          </w:p>
        </w:tc>
      </w:tr>
      <w:tr w:rsidR="004D11E6" w:rsidRPr="00C26C2D" w:rsidTr="00247195">
        <w:tc>
          <w:tcPr>
            <w:tcW w:w="4644" w:type="dxa"/>
            <w:tcBorders>
              <w:top w:val="single" w:sz="4" w:space="0" w:color="auto"/>
              <w:left w:val="single" w:sz="4" w:space="0" w:color="auto"/>
              <w:bottom w:val="single" w:sz="4" w:space="0" w:color="auto"/>
              <w:right w:val="single" w:sz="4" w:space="0" w:color="auto"/>
            </w:tcBorders>
          </w:tcPr>
          <w:p w:rsidR="004D11E6" w:rsidRPr="00C26C2D" w:rsidRDefault="004D11E6" w:rsidP="00247195">
            <w:pPr>
              <w:autoSpaceDE w:val="0"/>
              <w:autoSpaceDN w:val="0"/>
              <w:adjustRightInd w:val="0"/>
              <w:spacing w:before="120" w:after="120"/>
              <w:rPr>
                <w:rFonts w:asciiTheme="minorHAnsi" w:hAnsiTheme="minorHAnsi" w:cstheme="minorHAnsi"/>
                <w:iCs/>
                <w:lang w:val="en-GB"/>
              </w:rPr>
            </w:pPr>
            <w:r w:rsidRPr="00C26C2D">
              <w:rPr>
                <w:rFonts w:asciiTheme="minorHAnsi" w:hAnsiTheme="minorHAnsi" w:cstheme="minorHAnsi"/>
                <w:lang w:val="en-GB"/>
              </w:rPr>
              <w:t>Evaluation of applications and selection of the 10 best applicants</w:t>
            </w:r>
          </w:p>
        </w:tc>
        <w:tc>
          <w:tcPr>
            <w:tcW w:w="4644" w:type="dxa"/>
            <w:tcBorders>
              <w:top w:val="single" w:sz="4" w:space="0" w:color="auto"/>
              <w:left w:val="single" w:sz="4" w:space="0" w:color="auto"/>
              <w:bottom w:val="single" w:sz="4" w:space="0" w:color="auto"/>
              <w:right w:val="single" w:sz="4" w:space="0" w:color="auto"/>
            </w:tcBorders>
          </w:tcPr>
          <w:p w:rsidR="004D11E6" w:rsidRPr="00C26C2D" w:rsidRDefault="004D11E6" w:rsidP="00A655D5">
            <w:pPr>
              <w:autoSpaceDE w:val="0"/>
              <w:autoSpaceDN w:val="0"/>
              <w:adjustRightInd w:val="0"/>
              <w:spacing w:before="120" w:after="120"/>
              <w:rPr>
                <w:rFonts w:asciiTheme="minorHAnsi" w:hAnsiTheme="minorHAnsi" w:cstheme="minorHAnsi"/>
                <w:iCs/>
              </w:rPr>
            </w:pPr>
            <w:r w:rsidRPr="00C26C2D">
              <w:rPr>
                <w:rFonts w:asciiTheme="minorHAnsi" w:hAnsiTheme="minorHAnsi" w:cstheme="minorHAnsi"/>
                <w:lang w:val="en-GB"/>
              </w:rPr>
              <w:t xml:space="preserve">15 </w:t>
            </w:r>
            <w:r w:rsidR="00A655D5">
              <w:rPr>
                <w:rFonts w:asciiTheme="minorHAnsi" w:hAnsiTheme="minorHAnsi" w:cstheme="minorHAnsi"/>
                <w:lang w:val="en-GB"/>
              </w:rPr>
              <w:t>October</w:t>
            </w:r>
            <w:r w:rsidRPr="00C26C2D">
              <w:rPr>
                <w:rFonts w:asciiTheme="minorHAnsi" w:hAnsiTheme="minorHAnsi" w:cstheme="minorHAnsi"/>
                <w:lang w:val="en-GB"/>
              </w:rPr>
              <w:t xml:space="preserve">  201</w:t>
            </w:r>
            <w:r w:rsidR="00A655D5">
              <w:rPr>
                <w:rFonts w:asciiTheme="minorHAnsi" w:hAnsiTheme="minorHAnsi" w:cstheme="minorHAnsi"/>
                <w:lang w:val="en-GB"/>
              </w:rPr>
              <w:t>8</w:t>
            </w:r>
          </w:p>
        </w:tc>
      </w:tr>
      <w:tr w:rsidR="004D11E6" w:rsidRPr="00407559" w:rsidTr="00247195">
        <w:tc>
          <w:tcPr>
            <w:tcW w:w="4644" w:type="dxa"/>
            <w:tcBorders>
              <w:top w:val="single" w:sz="4" w:space="0" w:color="auto"/>
              <w:left w:val="single" w:sz="4" w:space="0" w:color="auto"/>
              <w:bottom w:val="single" w:sz="4" w:space="0" w:color="auto"/>
              <w:right w:val="single" w:sz="4" w:space="0" w:color="auto"/>
            </w:tcBorders>
          </w:tcPr>
          <w:p w:rsidR="004D11E6" w:rsidRPr="00A655D5" w:rsidRDefault="00A655D5" w:rsidP="00247195">
            <w:pPr>
              <w:autoSpaceDE w:val="0"/>
              <w:autoSpaceDN w:val="0"/>
              <w:adjustRightInd w:val="0"/>
              <w:spacing w:before="120" w:after="120"/>
              <w:rPr>
                <w:rFonts w:asciiTheme="minorHAnsi" w:hAnsiTheme="minorHAnsi" w:cstheme="minorHAnsi"/>
                <w:iCs/>
                <w:lang w:val="en-US"/>
              </w:rPr>
            </w:pPr>
            <w:r>
              <w:rPr>
                <w:rFonts w:asciiTheme="minorHAnsi" w:hAnsiTheme="minorHAnsi" w:cstheme="minorHAnsi"/>
                <w:iCs/>
                <w:lang w:val="en-US"/>
              </w:rPr>
              <w:t>Events</w:t>
            </w:r>
          </w:p>
        </w:tc>
        <w:tc>
          <w:tcPr>
            <w:tcW w:w="4644" w:type="dxa"/>
            <w:tcBorders>
              <w:top w:val="single" w:sz="4" w:space="0" w:color="auto"/>
              <w:left w:val="single" w:sz="4" w:space="0" w:color="auto"/>
              <w:bottom w:val="single" w:sz="4" w:space="0" w:color="auto"/>
              <w:right w:val="single" w:sz="4" w:space="0" w:color="auto"/>
            </w:tcBorders>
          </w:tcPr>
          <w:p w:rsidR="004D11E6" w:rsidRPr="00C26C2D" w:rsidRDefault="00A655D5" w:rsidP="00247195">
            <w:pPr>
              <w:autoSpaceDE w:val="0"/>
              <w:autoSpaceDN w:val="0"/>
              <w:adjustRightInd w:val="0"/>
              <w:spacing w:before="120" w:after="120"/>
              <w:rPr>
                <w:rFonts w:asciiTheme="minorHAnsi" w:hAnsiTheme="minorHAnsi" w:cstheme="minorHAnsi"/>
                <w:lang w:val="en-GB"/>
              </w:rPr>
            </w:pPr>
            <w:r>
              <w:rPr>
                <w:rFonts w:asciiTheme="minorHAnsi" w:hAnsiTheme="minorHAnsi" w:cstheme="minorHAnsi"/>
                <w:lang w:val="en-GB"/>
              </w:rPr>
              <w:t xml:space="preserve">Events of the period from 22 </w:t>
            </w:r>
            <w:r w:rsidR="00407559">
              <w:rPr>
                <w:rFonts w:asciiTheme="minorHAnsi" w:hAnsiTheme="minorHAnsi" w:cstheme="minorHAnsi"/>
                <w:lang w:val="en-GB"/>
              </w:rPr>
              <w:t>October 2018 to 30 January 2019</w:t>
            </w:r>
          </w:p>
          <w:p w:rsidR="004D11E6" w:rsidRPr="00A655D5" w:rsidRDefault="004D11E6" w:rsidP="00247195">
            <w:pPr>
              <w:autoSpaceDE w:val="0"/>
              <w:autoSpaceDN w:val="0"/>
              <w:adjustRightInd w:val="0"/>
              <w:spacing w:before="120" w:after="120"/>
              <w:rPr>
                <w:rFonts w:asciiTheme="minorHAnsi" w:hAnsiTheme="minorHAnsi" w:cstheme="minorHAnsi"/>
                <w:iCs/>
                <w:lang w:val="en-US"/>
              </w:rPr>
            </w:pPr>
          </w:p>
        </w:tc>
      </w:tr>
    </w:tbl>
    <w:p w:rsidR="004D11E6" w:rsidRPr="00C26C2D" w:rsidRDefault="004D11E6" w:rsidP="00FE4CCD">
      <w:pPr>
        <w:pStyle w:val="ListParagraph1"/>
        <w:spacing w:line="360" w:lineRule="auto"/>
        <w:ind w:left="0"/>
        <w:rPr>
          <w:rFonts w:asciiTheme="minorHAnsi" w:hAnsiTheme="minorHAnsi" w:cstheme="minorHAnsi"/>
          <w:sz w:val="24"/>
          <w:szCs w:val="24"/>
        </w:rPr>
      </w:pPr>
    </w:p>
    <w:p w:rsidR="004D11E6" w:rsidRPr="00C26C2D" w:rsidRDefault="004D11E6" w:rsidP="004D11E6">
      <w:pPr>
        <w:tabs>
          <w:tab w:val="left" w:pos="547"/>
        </w:tabs>
        <w:spacing w:before="120" w:after="120"/>
        <w:rPr>
          <w:rFonts w:asciiTheme="minorHAnsi" w:hAnsiTheme="minorHAnsi" w:cstheme="minorHAnsi"/>
          <w:b/>
          <w:lang w:val="en-GB"/>
        </w:rPr>
      </w:pPr>
      <w:r w:rsidRPr="00C26C2D">
        <w:rPr>
          <w:rFonts w:asciiTheme="minorHAnsi" w:hAnsiTheme="minorHAnsi" w:cstheme="minorHAnsi"/>
          <w:b/>
          <w:lang w:val="en-GB"/>
        </w:rPr>
        <w:t xml:space="preserve">Submission of Grant Applications </w:t>
      </w:r>
    </w:p>
    <w:p w:rsidR="004D11E6" w:rsidRPr="00C26C2D" w:rsidRDefault="004D11E6" w:rsidP="004D11E6">
      <w:pPr>
        <w:tabs>
          <w:tab w:val="left" w:pos="547"/>
        </w:tabs>
        <w:spacing w:before="120" w:after="120"/>
        <w:rPr>
          <w:rFonts w:asciiTheme="minorHAnsi" w:hAnsiTheme="minorHAnsi" w:cstheme="minorHAnsi"/>
          <w:lang w:val="en-GB"/>
        </w:rPr>
      </w:pPr>
      <w:r w:rsidRPr="00C26C2D">
        <w:rPr>
          <w:rFonts w:asciiTheme="minorHAnsi" w:hAnsiTheme="minorHAnsi" w:cstheme="minorHAnsi"/>
          <w:lang w:val="en-GB"/>
        </w:rPr>
        <w:t xml:space="preserve">The grant application should be submitted via e-mail to the Local Partner (NIP): </w:t>
      </w:r>
    </w:p>
    <w:p w:rsidR="004D11E6" w:rsidRDefault="004D11E6" w:rsidP="004D11E6">
      <w:pPr>
        <w:pStyle w:val="a4"/>
        <w:rPr>
          <w:rStyle w:val="a5"/>
          <w:rFonts w:asciiTheme="minorHAnsi" w:hAnsiTheme="minorHAnsi" w:cstheme="minorHAnsi"/>
          <w:lang w:val="fi-FI"/>
        </w:rPr>
      </w:pPr>
      <w:r w:rsidRPr="00C26C2D">
        <w:rPr>
          <w:rFonts w:asciiTheme="minorHAnsi" w:hAnsiTheme="minorHAnsi" w:cstheme="minorHAnsi"/>
          <w:lang w:val="fi-FI"/>
        </w:rPr>
        <w:t xml:space="preserve">Olena Koval (NIP) </w:t>
      </w:r>
      <w:r w:rsidR="00F36C18">
        <w:fldChar w:fldCharType="begin"/>
      </w:r>
      <w:r w:rsidR="005A5C34" w:rsidRPr="0014082F">
        <w:rPr>
          <w:lang w:val="en-US"/>
        </w:rPr>
        <w:instrText>HYPERLINK "mailto:nip@fp7-ncp.kiev.ua"</w:instrText>
      </w:r>
      <w:r w:rsidR="00F36C18">
        <w:fldChar w:fldCharType="separate"/>
      </w:r>
      <w:r w:rsidRPr="00C26C2D">
        <w:rPr>
          <w:rStyle w:val="a5"/>
          <w:rFonts w:asciiTheme="minorHAnsi" w:hAnsiTheme="minorHAnsi" w:cstheme="minorHAnsi"/>
          <w:lang w:val="fi-FI"/>
        </w:rPr>
        <w:t>nip@fp7-ncp.kiev.ua</w:t>
      </w:r>
      <w:r w:rsidR="00F36C18">
        <w:fldChar w:fldCharType="end"/>
      </w:r>
    </w:p>
    <w:p w:rsidR="00FE4CCD" w:rsidRPr="008E071B" w:rsidRDefault="00FE4CCD" w:rsidP="00FE4CCD">
      <w:pPr>
        <w:rPr>
          <w:rFonts w:asciiTheme="minorHAnsi" w:hAnsiTheme="minorHAnsi" w:cstheme="minorHAnsi"/>
          <w:b/>
          <w:lang w:val="en-GB" w:eastAsia="el-GR"/>
        </w:rPr>
      </w:pPr>
      <w:r w:rsidRPr="008E071B">
        <w:rPr>
          <w:rFonts w:asciiTheme="minorHAnsi" w:hAnsiTheme="minorHAnsi" w:cstheme="minorHAnsi"/>
          <w:b/>
          <w:lang w:val="en-GB" w:eastAsia="el-GR"/>
        </w:rPr>
        <w:t>Contact:</w:t>
      </w:r>
    </w:p>
    <w:p w:rsidR="00FE4CCD" w:rsidRPr="00DA4A47" w:rsidRDefault="00FE4CCD" w:rsidP="00FE4CCD">
      <w:pPr>
        <w:pStyle w:val="HTML"/>
        <w:rPr>
          <w:rFonts w:asciiTheme="minorHAnsi" w:hAnsiTheme="minorHAnsi" w:cstheme="minorHAnsi"/>
        </w:rPr>
      </w:pPr>
      <w:r w:rsidRPr="00DA4A47">
        <w:rPr>
          <w:rFonts w:asciiTheme="minorHAnsi" w:hAnsiTheme="minorHAnsi" w:cstheme="minorHAnsi"/>
        </w:rPr>
        <w:t>National Information Center for Ukraine-EU S&amp;T cooperation</w:t>
      </w:r>
    </w:p>
    <w:p w:rsidR="00FE4CCD" w:rsidRPr="00DA4A47" w:rsidRDefault="00FE4CCD" w:rsidP="00FE4CCD">
      <w:pPr>
        <w:pStyle w:val="HTML"/>
        <w:rPr>
          <w:rFonts w:asciiTheme="minorHAnsi" w:hAnsiTheme="minorHAnsi" w:cstheme="minorHAnsi"/>
        </w:rPr>
      </w:pPr>
      <w:proofErr w:type="spellStart"/>
      <w:r w:rsidRPr="00DA4A47">
        <w:rPr>
          <w:rFonts w:asciiTheme="minorHAnsi" w:hAnsiTheme="minorHAnsi" w:cstheme="minorHAnsi"/>
        </w:rPr>
        <w:t>Gorkiy</w:t>
      </w:r>
      <w:proofErr w:type="spellEnd"/>
      <w:r w:rsidRPr="00DA4A47">
        <w:rPr>
          <w:rFonts w:asciiTheme="minorHAnsi" w:hAnsiTheme="minorHAnsi" w:cstheme="minorHAnsi"/>
        </w:rPr>
        <w:t xml:space="preserve"> </w:t>
      </w:r>
      <w:proofErr w:type="gramStart"/>
      <w:r w:rsidRPr="00DA4A47">
        <w:rPr>
          <w:rFonts w:asciiTheme="minorHAnsi" w:hAnsiTheme="minorHAnsi" w:cstheme="minorHAnsi"/>
        </w:rPr>
        <w:t>street</w:t>
      </w:r>
      <w:proofErr w:type="gramEnd"/>
      <w:r w:rsidRPr="00DA4A47">
        <w:rPr>
          <w:rFonts w:asciiTheme="minorHAnsi" w:hAnsiTheme="minorHAnsi" w:cstheme="minorHAnsi"/>
        </w:rPr>
        <w:t>, Kyiv, 03680, Ukraine</w:t>
      </w:r>
    </w:p>
    <w:p w:rsidR="00FE4CCD" w:rsidRPr="00DA4A47" w:rsidRDefault="00FE4CCD" w:rsidP="00FE4CCD">
      <w:pPr>
        <w:pStyle w:val="HTML"/>
        <w:rPr>
          <w:rFonts w:asciiTheme="minorHAnsi" w:hAnsiTheme="minorHAnsi" w:cstheme="minorHAnsi"/>
        </w:rPr>
      </w:pPr>
      <w:proofErr w:type="spellStart"/>
      <w:proofErr w:type="gramStart"/>
      <w:r w:rsidRPr="00DA4A47">
        <w:rPr>
          <w:rFonts w:asciiTheme="minorHAnsi" w:hAnsiTheme="minorHAnsi" w:cstheme="minorHAnsi"/>
        </w:rPr>
        <w:t>tel</w:t>
      </w:r>
      <w:proofErr w:type="spellEnd"/>
      <w:r w:rsidRPr="00DA4A47">
        <w:rPr>
          <w:rFonts w:asciiTheme="minorHAnsi" w:hAnsiTheme="minorHAnsi" w:cstheme="minorHAnsi"/>
        </w:rPr>
        <w:t>/fax</w:t>
      </w:r>
      <w:proofErr w:type="gramEnd"/>
      <w:r w:rsidRPr="00DA4A47">
        <w:rPr>
          <w:rFonts w:asciiTheme="minorHAnsi" w:hAnsiTheme="minorHAnsi" w:cstheme="minorHAnsi"/>
        </w:rPr>
        <w:t>: 380+44 529-03-32</w:t>
      </w:r>
    </w:p>
    <w:p w:rsidR="00FE4CCD" w:rsidRPr="00FE4CCD" w:rsidRDefault="00F36C18" w:rsidP="00FE4CCD">
      <w:pPr>
        <w:pStyle w:val="HTML"/>
        <w:rPr>
          <w:rFonts w:asciiTheme="minorHAnsi" w:hAnsiTheme="minorHAnsi" w:cstheme="minorHAnsi"/>
        </w:rPr>
      </w:pPr>
      <w:hyperlink r:id="rId7" w:history="1">
        <w:r w:rsidR="00FE4CCD" w:rsidRPr="00DA4A47">
          <w:rPr>
            <w:rStyle w:val="a5"/>
            <w:rFonts w:asciiTheme="minorHAnsi" w:hAnsiTheme="minorHAnsi" w:cstheme="minorHAnsi"/>
          </w:rPr>
          <w:t>e-mail:nip@fp7-ncp.kiev.ua</w:t>
        </w:r>
      </w:hyperlink>
    </w:p>
    <w:p w:rsidR="004D11E6" w:rsidRPr="00C26C2D" w:rsidRDefault="004D11E6" w:rsidP="004D11E6">
      <w:pPr>
        <w:pStyle w:val="a4"/>
        <w:rPr>
          <w:rStyle w:val="a3"/>
          <w:rFonts w:asciiTheme="minorHAnsi" w:hAnsiTheme="minorHAnsi" w:cstheme="minorHAnsi"/>
          <w:b w:val="0"/>
          <w:u w:val="single"/>
          <w:lang w:val="en-US"/>
        </w:rPr>
      </w:pPr>
      <w:r w:rsidRPr="00C26C2D">
        <w:rPr>
          <w:rFonts w:asciiTheme="minorHAnsi" w:hAnsiTheme="minorHAnsi" w:cstheme="minorHAnsi"/>
          <w:b/>
          <w:lang w:val="en-GB"/>
        </w:rPr>
        <w:t>Annex:</w:t>
      </w:r>
    </w:p>
    <w:p w:rsidR="004D11E6" w:rsidRDefault="004D11E6" w:rsidP="00E174DB">
      <w:pPr>
        <w:pStyle w:val="a4"/>
        <w:numPr>
          <w:ilvl w:val="0"/>
          <w:numId w:val="13"/>
        </w:numPr>
        <w:rPr>
          <w:rStyle w:val="a3"/>
          <w:rFonts w:asciiTheme="minorHAnsi" w:hAnsiTheme="minorHAnsi" w:cstheme="minorHAnsi"/>
          <w:b w:val="0"/>
          <w:lang w:val="en-US"/>
        </w:rPr>
      </w:pPr>
      <w:r w:rsidRPr="00C26C2D">
        <w:rPr>
          <w:rStyle w:val="a3"/>
          <w:rFonts w:asciiTheme="minorHAnsi" w:hAnsiTheme="minorHAnsi" w:cstheme="minorHAnsi"/>
          <w:b w:val="0"/>
          <w:lang w:val="en-US"/>
        </w:rPr>
        <w:t xml:space="preserve">Application </w:t>
      </w:r>
      <w:r w:rsidR="00030721" w:rsidRPr="00C26C2D">
        <w:rPr>
          <w:rStyle w:val="a3"/>
          <w:rFonts w:asciiTheme="minorHAnsi" w:hAnsiTheme="minorHAnsi" w:cstheme="minorHAnsi"/>
          <w:b w:val="0"/>
          <w:lang w:val="en-US"/>
        </w:rPr>
        <w:t>form</w:t>
      </w:r>
    </w:p>
    <w:p w:rsidR="001C6156" w:rsidRPr="00C26C2D" w:rsidRDefault="001C6156" w:rsidP="00E174DB">
      <w:pPr>
        <w:pStyle w:val="a4"/>
        <w:numPr>
          <w:ilvl w:val="0"/>
          <w:numId w:val="13"/>
        </w:numPr>
        <w:rPr>
          <w:rStyle w:val="a3"/>
          <w:rFonts w:asciiTheme="minorHAnsi" w:hAnsiTheme="minorHAnsi" w:cstheme="minorHAnsi"/>
          <w:b w:val="0"/>
          <w:lang w:val="en-US"/>
        </w:rPr>
      </w:pPr>
      <w:r>
        <w:rPr>
          <w:rStyle w:val="a3"/>
          <w:rFonts w:asciiTheme="minorHAnsi" w:hAnsiTheme="minorHAnsi" w:cstheme="minorHAnsi"/>
          <w:b w:val="0"/>
          <w:lang w:val="en-US"/>
        </w:rPr>
        <w:t xml:space="preserve">Letter of Intent </w:t>
      </w:r>
    </w:p>
    <w:p w:rsidR="000B06C8" w:rsidRPr="00C26C2D" w:rsidRDefault="0072415E" w:rsidP="00FE4CCD">
      <w:pPr>
        <w:pStyle w:val="leadin"/>
        <w:rPr>
          <w:rFonts w:asciiTheme="minorHAnsi" w:hAnsiTheme="minorHAnsi" w:cstheme="minorHAnsi"/>
          <w:lang w:val="en-GB"/>
        </w:rPr>
      </w:pPr>
      <w:r w:rsidRPr="00C26C2D">
        <w:rPr>
          <w:rFonts w:asciiTheme="minorHAnsi" w:hAnsiTheme="minorHAnsi" w:cstheme="minorHAnsi"/>
          <w:lang w:val="en-GB"/>
        </w:rPr>
        <w:t xml:space="preserve">         </w:t>
      </w:r>
      <w:r w:rsidR="00FE4CCD">
        <w:rPr>
          <w:rFonts w:asciiTheme="minorHAnsi" w:hAnsiTheme="minorHAnsi" w:cstheme="minorHAnsi"/>
          <w:lang w:val="en-GB"/>
        </w:rPr>
        <w:t xml:space="preserve">                          </w:t>
      </w:r>
    </w:p>
    <w:p w:rsidR="004D11E6" w:rsidRPr="00C26C2D" w:rsidRDefault="004D11E6">
      <w:pPr>
        <w:pStyle w:val="a4"/>
        <w:rPr>
          <w:rFonts w:asciiTheme="minorHAnsi" w:hAnsiTheme="minorHAnsi" w:cstheme="minorHAnsi"/>
          <w:lang w:val="fi-FI"/>
        </w:rPr>
      </w:pPr>
    </w:p>
    <w:sectPr w:rsidR="004D11E6" w:rsidRPr="00C26C2D" w:rsidSect="00FE4CCD">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0C78" w:rsidRDefault="009B0C78">
      <w:r>
        <w:separator/>
      </w:r>
    </w:p>
  </w:endnote>
  <w:endnote w:type="continuationSeparator" w:id="0">
    <w:p w:rsidR="009B0C78" w:rsidRDefault="009B0C7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D6D" w:rsidRDefault="00BA2707" w:rsidP="000B06C8">
    <w:pPr>
      <w:jc w:val="center"/>
      <w:rPr>
        <w:noProof/>
        <w:lang w:val="en-US"/>
      </w:rPr>
    </w:pPr>
    <w:r>
      <w:rPr>
        <w:noProof/>
        <w:lang w:val="en-US" w:eastAsia="en-US"/>
      </w:rPr>
      <w:drawing>
        <wp:inline distT="0" distB="0" distL="0" distR="0">
          <wp:extent cx="866775" cy="581025"/>
          <wp:effectExtent l="19050" t="0" r="9525" b="0"/>
          <wp:docPr id="2" name="Kép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79"/>
                  <pic:cNvPicPr>
                    <a:picLocks noChangeAspect="1" noChangeArrowheads="1"/>
                  </pic:cNvPicPr>
                </pic:nvPicPr>
                <pic:blipFill>
                  <a:blip r:embed="rId1"/>
                  <a:srcRect/>
                  <a:stretch>
                    <a:fillRect/>
                  </a:stretch>
                </pic:blipFill>
                <pic:spPr bwMode="auto">
                  <a:xfrm>
                    <a:off x="0" y="0"/>
                    <a:ext cx="866775" cy="581025"/>
                  </a:xfrm>
                  <a:prstGeom prst="rect">
                    <a:avLst/>
                  </a:prstGeom>
                  <a:noFill/>
                  <a:ln w="9525">
                    <a:noFill/>
                    <a:miter lim="800000"/>
                    <a:headEnd/>
                    <a:tailEnd/>
                  </a:ln>
                </pic:spPr>
              </pic:pic>
            </a:graphicData>
          </a:graphic>
        </wp:inline>
      </w:drawing>
    </w:r>
  </w:p>
  <w:p w:rsidR="00237D6D" w:rsidRPr="008F1AD8" w:rsidRDefault="00894918" w:rsidP="000B06C8">
    <w:pPr>
      <w:jc w:val="center"/>
      <w:rPr>
        <w:sz w:val="20"/>
        <w:lang w:val="en-GB"/>
      </w:rPr>
    </w:pPr>
    <w:r>
      <w:rPr>
        <w:sz w:val="20"/>
        <w:lang w:val="en-GB"/>
      </w:rPr>
      <w:t>RI-LINKS2UA</w:t>
    </w:r>
    <w:r w:rsidRPr="008F1AD8">
      <w:rPr>
        <w:sz w:val="20"/>
        <w:lang w:val="en-GB"/>
      </w:rPr>
      <w:t xml:space="preserve"> </w:t>
    </w:r>
    <w:r w:rsidR="00237D6D" w:rsidRPr="008F1AD8">
      <w:rPr>
        <w:sz w:val="20"/>
        <w:lang w:val="en-GB"/>
      </w:rPr>
      <w:t>project has received funding from the European Union’s Horizon 2020 programme</w:t>
    </w:r>
    <w:r>
      <w:rPr>
        <w:sz w:val="20"/>
        <w:lang w:val="en-GB"/>
      </w:rPr>
      <w:t xml:space="preserve"> for </w:t>
    </w:r>
    <w:r w:rsidRPr="008F1AD8">
      <w:rPr>
        <w:sz w:val="20"/>
        <w:lang w:val="en-GB"/>
      </w:rPr>
      <w:t xml:space="preserve">research and </w:t>
    </w:r>
    <w:proofErr w:type="gramStart"/>
    <w:r w:rsidRPr="008F1AD8">
      <w:rPr>
        <w:sz w:val="20"/>
        <w:lang w:val="en-GB"/>
      </w:rPr>
      <w:t>innovation</w:t>
    </w:r>
    <w:r>
      <w:rPr>
        <w:sz w:val="20"/>
        <w:lang w:val="en-GB"/>
      </w:rPr>
      <w:t xml:space="preserve"> </w:t>
    </w:r>
    <w:r w:rsidR="00237D6D" w:rsidRPr="008F1AD8">
      <w:rPr>
        <w:sz w:val="20"/>
        <w:lang w:val="en-GB"/>
      </w:rPr>
      <w:t xml:space="preserve"> under</w:t>
    </w:r>
    <w:proofErr w:type="gramEnd"/>
    <w:r w:rsidR="00237D6D" w:rsidRPr="008F1AD8">
      <w:rPr>
        <w:sz w:val="20"/>
        <w:lang w:val="en-GB"/>
      </w:rPr>
      <w:t xml:space="preserve"> grant agreement No 692476.</w:t>
    </w:r>
  </w:p>
  <w:p w:rsidR="00237D6D" w:rsidRPr="000B06C8" w:rsidRDefault="00237D6D">
    <w:pPr>
      <w:pStyle w:val="a7"/>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0C78" w:rsidRDefault="009B0C78">
      <w:r>
        <w:separator/>
      </w:r>
    </w:p>
  </w:footnote>
  <w:footnote w:type="continuationSeparator" w:id="0">
    <w:p w:rsidR="009B0C78" w:rsidRDefault="009B0C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D6D" w:rsidRDefault="00BA2707">
    <w:pPr>
      <w:pStyle w:val="a6"/>
    </w:pPr>
    <w:r>
      <w:rPr>
        <w:b/>
        <w:noProof/>
        <w:sz w:val="46"/>
        <w:lang w:val="en-US" w:eastAsia="en-US"/>
      </w:rPr>
      <w:drawing>
        <wp:inline distT="0" distB="0" distL="0" distR="0">
          <wp:extent cx="2286000" cy="628650"/>
          <wp:effectExtent l="19050" t="0" r="0" b="0"/>
          <wp:docPr id="1"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3"/>
                  <pic:cNvPicPr>
                    <a:picLocks noChangeAspect="1" noChangeArrowheads="1"/>
                  </pic:cNvPicPr>
                </pic:nvPicPr>
                <pic:blipFill>
                  <a:blip r:embed="rId1"/>
                  <a:srcRect/>
                  <a:stretch>
                    <a:fillRect/>
                  </a:stretch>
                </pic:blipFill>
                <pic:spPr bwMode="auto">
                  <a:xfrm>
                    <a:off x="0" y="0"/>
                    <a:ext cx="2286000" cy="6286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F1359"/>
    <w:multiLevelType w:val="hybridMultilevel"/>
    <w:tmpl w:val="ED569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536981"/>
    <w:multiLevelType w:val="hybridMultilevel"/>
    <w:tmpl w:val="ACEEA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343B17"/>
    <w:multiLevelType w:val="hybridMultilevel"/>
    <w:tmpl w:val="3F343C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F425B78"/>
    <w:multiLevelType w:val="multilevel"/>
    <w:tmpl w:val="AF6E9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2F0DC6"/>
    <w:multiLevelType w:val="multilevel"/>
    <w:tmpl w:val="22A0B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316D99"/>
    <w:multiLevelType w:val="hybridMultilevel"/>
    <w:tmpl w:val="AC362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FA4634"/>
    <w:multiLevelType w:val="hybridMultilevel"/>
    <w:tmpl w:val="6E92564A"/>
    <w:lvl w:ilvl="0" w:tplc="040E0001">
      <w:start w:val="1"/>
      <w:numFmt w:val="bullet"/>
      <w:lvlText w:val=""/>
      <w:lvlJc w:val="left"/>
      <w:pPr>
        <w:ind w:left="720" w:hanging="360"/>
      </w:pPr>
      <w:rPr>
        <w:rFonts w:ascii="Symbol" w:hAnsi="Symbol" w:hint="default"/>
      </w:rPr>
    </w:lvl>
    <w:lvl w:ilvl="1" w:tplc="040E0003">
      <w:start w:val="1"/>
      <w:numFmt w:val="decimal"/>
      <w:lvlText w:val="%2."/>
      <w:lvlJc w:val="left"/>
      <w:pPr>
        <w:tabs>
          <w:tab w:val="num" w:pos="1440"/>
        </w:tabs>
        <w:ind w:left="1440" w:hanging="360"/>
      </w:pPr>
      <w:rPr>
        <w:rFonts w:cs="Times New Roman"/>
      </w:rPr>
    </w:lvl>
    <w:lvl w:ilvl="2" w:tplc="040E0005">
      <w:start w:val="1"/>
      <w:numFmt w:val="decimal"/>
      <w:lvlText w:val="%3."/>
      <w:lvlJc w:val="left"/>
      <w:pPr>
        <w:tabs>
          <w:tab w:val="num" w:pos="2160"/>
        </w:tabs>
        <w:ind w:left="2160" w:hanging="360"/>
      </w:pPr>
      <w:rPr>
        <w:rFonts w:cs="Times New Roman"/>
      </w:rPr>
    </w:lvl>
    <w:lvl w:ilvl="3" w:tplc="040E0001">
      <w:start w:val="1"/>
      <w:numFmt w:val="decimal"/>
      <w:lvlText w:val="%4."/>
      <w:lvlJc w:val="left"/>
      <w:pPr>
        <w:tabs>
          <w:tab w:val="num" w:pos="2880"/>
        </w:tabs>
        <w:ind w:left="2880" w:hanging="360"/>
      </w:pPr>
      <w:rPr>
        <w:rFonts w:cs="Times New Roman"/>
      </w:rPr>
    </w:lvl>
    <w:lvl w:ilvl="4" w:tplc="040E0003">
      <w:start w:val="1"/>
      <w:numFmt w:val="decimal"/>
      <w:lvlText w:val="%5."/>
      <w:lvlJc w:val="left"/>
      <w:pPr>
        <w:tabs>
          <w:tab w:val="num" w:pos="3600"/>
        </w:tabs>
        <w:ind w:left="3600" w:hanging="360"/>
      </w:pPr>
      <w:rPr>
        <w:rFonts w:cs="Times New Roman"/>
      </w:rPr>
    </w:lvl>
    <w:lvl w:ilvl="5" w:tplc="040E0005">
      <w:start w:val="1"/>
      <w:numFmt w:val="decimal"/>
      <w:lvlText w:val="%6."/>
      <w:lvlJc w:val="left"/>
      <w:pPr>
        <w:tabs>
          <w:tab w:val="num" w:pos="4320"/>
        </w:tabs>
        <w:ind w:left="4320" w:hanging="36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decimal"/>
      <w:lvlText w:val="%8."/>
      <w:lvlJc w:val="left"/>
      <w:pPr>
        <w:tabs>
          <w:tab w:val="num" w:pos="5760"/>
        </w:tabs>
        <w:ind w:left="5760" w:hanging="360"/>
      </w:pPr>
      <w:rPr>
        <w:rFonts w:cs="Times New Roman"/>
      </w:rPr>
    </w:lvl>
    <w:lvl w:ilvl="8" w:tplc="040E0005">
      <w:start w:val="1"/>
      <w:numFmt w:val="decimal"/>
      <w:lvlText w:val="%9."/>
      <w:lvlJc w:val="left"/>
      <w:pPr>
        <w:tabs>
          <w:tab w:val="num" w:pos="6480"/>
        </w:tabs>
        <w:ind w:left="6480" w:hanging="360"/>
      </w:pPr>
      <w:rPr>
        <w:rFonts w:cs="Times New Roman"/>
      </w:rPr>
    </w:lvl>
  </w:abstractNum>
  <w:abstractNum w:abstractNumId="7">
    <w:nsid w:val="3C280D7E"/>
    <w:multiLevelType w:val="hybridMultilevel"/>
    <w:tmpl w:val="3ACCEC8A"/>
    <w:lvl w:ilvl="0" w:tplc="040C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8">
    <w:nsid w:val="4D394BDC"/>
    <w:multiLevelType w:val="hybridMultilevel"/>
    <w:tmpl w:val="5DF6FCC8"/>
    <w:lvl w:ilvl="0" w:tplc="04A6AD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176DAB"/>
    <w:multiLevelType w:val="multilevel"/>
    <w:tmpl w:val="29E21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5B37AB9"/>
    <w:multiLevelType w:val="multilevel"/>
    <w:tmpl w:val="DD326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F894EC4"/>
    <w:multiLevelType w:val="hybridMultilevel"/>
    <w:tmpl w:val="133E6FF2"/>
    <w:lvl w:ilvl="0" w:tplc="28406626">
      <w:start w:val="1"/>
      <w:numFmt w:val="bullet"/>
      <w:lvlText w:val=""/>
      <w:lvlJc w:val="left"/>
      <w:pPr>
        <w:ind w:left="720" w:hanging="360"/>
      </w:pPr>
      <w:rPr>
        <w:rFonts w:ascii="Wingdings" w:hAnsi="Wingdings" w:hint="default"/>
        <w:sz w:val="20"/>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12">
    <w:nsid w:val="66C8663C"/>
    <w:multiLevelType w:val="hybridMultilevel"/>
    <w:tmpl w:val="CF207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3"/>
  </w:num>
  <w:num w:numId="4">
    <w:abstractNumId w:val="4"/>
  </w:num>
  <w:num w:numId="5">
    <w:abstractNumId w:val="6"/>
  </w:num>
  <w:num w:numId="6">
    <w:abstractNumId w:val="7"/>
  </w:num>
  <w:num w:numId="7">
    <w:abstractNumId w:val="11"/>
  </w:num>
  <w:num w:numId="8">
    <w:abstractNumId w:val="2"/>
  </w:num>
  <w:num w:numId="9">
    <w:abstractNumId w:val="5"/>
  </w:num>
  <w:num w:numId="10">
    <w:abstractNumId w:val="12"/>
  </w:num>
  <w:num w:numId="11">
    <w:abstractNumId w:val="1"/>
  </w:num>
  <w:num w:numId="12">
    <w:abstractNumId w:val="8"/>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savePreviewPicture/>
  <w:footnotePr>
    <w:footnote w:id="-1"/>
    <w:footnote w:id="0"/>
  </w:footnotePr>
  <w:endnotePr>
    <w:endnote w:id="-1"/>
    <w:endnote w:id="0"/>
  </w:endnotePr>
  <w:compat/>
  <w:rsids>
    <w:rsidRoot w:val="000B06C8"/>
    <w:rsid w:val="00030721"/>
    <w:rsid w:val="000B06C8"/>
    <w:rsid w:val="000F6179"/>
    <w:rsid w:val="0014082F"/>
    <w:rsid w:val="001B0B12"/>
    <w:rsid w:val="001C6156"/>
    <w:rsid w:val="00237D6D"/>
    <w:rsid w:val="003F7829"/>
    <w:rsid w:val="00407559"/>
    <w:rsid w:val="00467C9C"/>
    <w:rsid w:val="004B047F"/>
    <w:rsid w:val="004D11E6"/>
    <w:rsid w:val="005017E1"/>
    <w:rsid w:val="005A5C34"/>
    <w:rsid w:val="005F12BD"/>
    <w:rsid w:val="006A015B"/>
    <w:rsid w:val="006E747E"/>
    <w:rsid w:val="0072415E"/>
    <w:rsid w:val="00756356"/>
    <w:rsid w:val="00894918"/>
    <w:rsid w:val="009B0C78"/>
    <w:rsid w:val="00A12AA2"/>
    <w:rsid w:val="00A42FFC"/>
    <w:rsid w:val="00A655D5"/>
    <w:rsid w:val="00A9061F"/>
    <w:rsid w:val="00AC4777"/>
    <w:rsid w:val="00BA2707"/>
    <w:rsid w:val="00BB67EF"/>
    <w:rsid w:val="00C262B5"/>
    <w:rsid w:val="00C26C2D"/>
    <w:rsid w:val="00D14051"/>
    <w:rsid w:val="00D91348"/>
    <w:rsid w:val="00E174DB"/>
    <w:rsid w:val="00E72989"/>
    <w:rsid w:val="00EF4E7A"/>
    <w:rsid w:val="00F36C18"/>
    <w:rsid w:val="00F80293"/>
    <w:rsid w:val="00FB78B3"/>
    <w:rsid w:val="00FE4CCD"/>
    <w:rsid w:val="00FF32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80293"/>
    <w:rPr>
      <w:sz w:val="24"/>
      <w:szCs w:val="24"/>
      <w:lang w:val="ru-RU" w:eastAsia="ru-RU"/>
    </w:rPr>
  </w:style>
  <w:style w:type="paragraph" w:styleId="2">
    <w:name w:val="heading 2"/>
    <w:basedOn w:val="a"/>
    <w:qFormat/>
    <w:rsid w:val="000B06C8"/>
    <w:pPr>
      <w:spacing w:before="100" w:beforeAutospacing="1" w:after="100" w:afterAutospacing="1"/>
      <w:outlineLvl w:val="1"/>
    </w:pPr>
    <w:rPr>
      <w:b/>
      <w:bCs/>
      <w:sz w:val="36"/>
      <w:szCs w:val="36"/>
    </w:rPr>
  </w:style>
  <w:style w:type="paragraph" w:styleId="3">
    <w:name w:val="heading 3"/>
    <w:basedOn w:val="a"/>
    <w:qFormat/>
    <w:rsid w:val="000B06C8"/>
    <w:pPr>
      <w:spacing w:before="100" w:beforeAutospacing="1" w:after="100" w:afterAutospacing="1"/>
      <w:outlineLvl w:val="2"/>
    </w:pPr>
    <w:rPr>
      <w:b/>
      <w:bCs/>
      <w:sz w:val="27"/>
      <w:szCs w:val="27"/>
    </w:rPr>
  </w:style>
  <w:style w:type="paragraph" w:styleId="6">
    <w:name w:val="heading 6"/>
    <w:basedOn w:val="a"/>
    <w:next w:val="a"/>
    <w:link w:val="60"/>
    <w:unhideWhenUsed/>
    <w:qFormat/>
    <w:rsid w:val="00BA2707"/>
    <w:pPr>
      <w:spacing w:before="240" w:after="60"/>
      <w:outlineLvl w:val="5"/>
    </w:pPr>
    <w:rPr>
      <w:rFonts w:asciiTheme="minorHAnsi" w:eastAsiaTheme="minorEastAsia" w:hAnsiTheme="minorHAnsi" w:cstheme="minorBid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eadin">
    <w:name w:val="leadin"/>
    <w:basedOn w:val="a"/>
    <w:rsid w:val="000B06C8"/>
    <w:pPr>
      <w:spacing w:before="100" w:beforeAutospacing="1" w:after="100" w:afterAutospacing="1"/>
    </w:pPr>
  </w:style>
  <w:style w:type="character" w:styleId="a3">
    <w:name w:val="Strong"/>
    <w:basedOn w:val="a0"/>
    <w:qFormat/>
    <w:rsid w:val="000B06C8"/>
    <w:rPr>
      <w:b/>
      <w:bCs/>
    </w:rPr>
  </w:style>
  <w:style w:type="paragraph" w:styleId="a4">
    <w:name w:val="Normal (Web)"/>
    <w:basedOn w:val="a"/>
    <w:rsid w:val="000B06C8"/>
    <w:pPr>
      <w:spacing w:before="100" w:beforeAutospacing="1" w:after="100" w:afterAutospacing="1"/>
    </w:pPr>
  </w:style>
  <w:style w:type="character" w:styleId="a5">
    <w:name w:val="Hyperlink"/>
    <w:basedOn w:val="a0"/>
    <w:rsid w:val="000B06C8"/>
    <w:rPr>
      <w:color w:val="0000FF"/>
      <w:u w:val="single"/>
    </w:rPr>
  </w:style>
  <w:style w:type="paragraph" w:styleId="a6">
    <w:name w:val="header"/>
    <w:basedOn w:val="a"/>
    <w:rsid w:val="000B06C8"/>
    <w:pPr>
      <w:tabs>
        <w:tab w:val="center" w:pos="4677"/>
        <w:tab w:val="right" w:pos="9355"/>
      </w:tabs>
    </w:pPr>
  </w:style>
  <w:style w:type="paragraph" w:styleId="a7">
    <w:name w:val="footer"/>
    <w:basedOn w:val="a"/>
    <w:rsid w:val="000B06C8"/>
    <w:pPr>
      <w:tabs>
        <w:tab w:val="center" w:pos="4677"/>
        <w:tab w:val="right" w:pos="9355"/>
      </w:tabs>
    </w:pPr>
  </w:style>
  <w:style w:type="paragraph" w:customStyle="1" w:styleId="Default">
    <w:name w:val="Default"/>
    <w:rsid w:val="00EF4E7A"/>
    <w:pPr>
      <w:autoSpaceDE w:val="0"/>
      <w:autoSpaceDN w:val="0"/>
      <w:adjustRightInd w:val="0"/>
    </w:pPr>
    <w:rPr>
      <w:rFonts w:ascii="Calibri" w:hAnsi="Calibri" w:cs="Calibri"/>
      <w:color w:val="000000"/>
      <w:sz w:val="24"/>
      <w:szCs w:val="24"/>
    </w:rPr>
  </w:style>
  <w:style w:type="character" w:customStyle="1" w:styleId="60">
    <w:name w:val="Заголовок 6 Знак"/>
    <w:basedOn w:val="a0"/>
    <w:link w:val="6"/>
    <w:rsid w:val="00BA2707"/>
    <w:rPr>
      <w:rFonts w:asciiTheme="minorHAnsi" w:eastAsiaTheme="minorEastAsia" w:hAnsiTheme="minorHAnsi" w:cstheme="minorBidi"/>
      <w:b/>
      <w:bCs/>
      <w:sz w:val="22"/>
      <w:szCs w:val="22"/>
      <w:lang w:val="ru-RU" w:eastAsia="ru-RU"/>
    </w:rPr>
  </w:style>
  <w:style w:type="paragraph" w:customStyle="1" w:styleId="ListParagraph1">
    <w:name w:val="List Paragraph1"/>
    <w:basedOn w:val="a"/>
    <w:rsid w:val="00BA2707"/>
    <w:pPr>
      <w:widowControl w:val="0"/>
      <w:ind w:left="720"/>
    </w:pPr>
    <w:rPr>
      <w:rFonts w:ascii="Arial" w:hAnsi="Arial"/>
      <w:kern w:val="28"/>
      <w:sz w:val="20"/>
      <w:szCs w:val="20"/>
      <w:lang w:val="en-GB" w:eastAsia="en-US"/>
    </w:rPr>
  </w:style>
  <w:style w:type="paragraph" w:styleId="a8">
    <w:name w:val="Plain Text"/>
    <w:basedOn w:val="a"/>
    <w:link w:val="a9"/>
    <w:rsid w:val="00BA2707"/>
    <w:rPr>
      <w:rFonts w:ascii="Arial" w:eastAsia="Calibri" w:hAnsi="Arial" w:cs="Arial"/>
      <w:sz w:val="20"/>
      <w:szCs w:val="20"/>
      <w:lang w:val="de-DE" w:eastAsia="en-US"/>
    </w:rPr>
  </w:style>
  <w:style w:type="character" w:customStyle="1" w:styleId="a9">
    <w:name w:val="Текст Знак"/>
    <w:basedOn w:val="a0"/>
    <w:link w:val="a8"/>
    <w:rsid w:val="00BA2707"/>
    <w:rPr>
      <w:rFonts w:ascii="Arial" w:eastAsia="Calibri" w:hAnsi="Arial" w:cs="Arial"/>
      <w:lang w:val="de-DE"/>
    </w:rPr>
  </w:style>
  <w:style w:type="paragraph" w:styleId="aa">
    <w:name w:val="Balloon Text"/>
    <w:basedOn w:val="a"/>
    <w:link w:val="ab"/>
    <w:rsid w:val="004D11E6"/>
    <w:rPr>
      <w:rFonts w:ascii="Tahoma" w:hAnsi="Tahoma" w:cs="Tahoma"/>
      <w:sz w:val="16"/>
      <w:szCs w:val="16"/>
    </w:rPr>
  </w:style>
  <w:style w:type="character" w:customStyle="1" w:styleId="ab">
    <w:name w:val="Текст выноски Знак"/>
    <w:basedOn w:val="a0"/>
    <w:link w:val="aa"/>
    <w:rsid w:val="004D11E6"/>
    <w:rPr>
      <w:rFonts w:ascii="Tahoma" w:hAnsi="Tahoma" w:cs="Tahoma"/>
      <w:sz w:val="16"/>
      <w:szCs w:val="16"/>
      <w:lang w:val="ru-RU" w:eastAsia="ru-RU"/>
    </w:rPr>
  </w:style>
  <w:style w:type="table" w:styleId="ac">
    <w:name w:val="Table Grid"/>
    <w:basedOn w:val="a1"/>
    <w:rsid w:val="004D11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
    <w:uiPriority w:val="34"/>
    <w:qFormat/>
    <w:rsid w:val="006E747E"/>
    <w:pPr>
      <w:ind w:left="720"/>
      <w:contextualSpacing/>
    </w:pPr>
  </w:style>
  <w:style w:type="paragraph" w:styleId="HTML">
    <w:name w:val="HTML Preformatted"/>
    <w:basedOn w:val="a"/>
    <w:link w:val="HTML0"/>
    <w:uiPriority w:val="99"/>
    <w:unhideWhenUsed/>
    <w:rsid w:val="00FE4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0">
    <w:name w:val="Стандартный HTML Знак"/>
    <w:basedOn w:val="a0"/>
    <w:link w:val="HTML"/>
    <w:uiPriority w:val="99"/>
    <w:rsid w:val="00FE4CCD"/>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lang w:val="ru-RU" w:eastAsia="ru-RU"/>
    </w:rPr>
  </w:style>
  <w:style w:type="paragraph" w:styleId="berschrift2">
    <w:name w:val="heading 2"/>
    <w:basedOn w:val="Standard"/>
    <w:qFormat/>
    <w:rsid w:val="000B06C8"/>
    <w:pPr>
      <w:spacing w:before="100" w:beforeAutospacing="1" w:after="100" w:afterAutospacing="1"/>
      <w:outlineLvl w:val="1"/>
    </w:pPr>
    <w:rPr>
      <w:b/>
      <w:bCs/>
      <w:sz w:val="36"/>
      <w:szCs w:val="36"/>
    </w:rPr>
  </w:style>
  <w:style w:type="paragraph" w:styleId="berschrift3">
    <w:name w:val="heading 3"/>
    <w:basedOn w:val="Standard"/>
    <w:qFormat/>
    <w:rsid w:val="000B06C8"/>
    <w:pPr>
      <w:spacing w:before="100" w:beforeAutospacing="1" w:after="100" w:afterAutospacing="1"/>
      <w:outlineLvl w:val="2"/>
    </w:pPr>
    <w:rPr>
      <w:b/>
      <w:bCs/>
      <w:sz w:val="27"/>
      <w:szCs w:val="27"/>
    </w:rPr>
  </w:style>
  <w:style w:type="paragraph" w:styleId="berschrift6">
    <w:name w:val="heading 6"/>
    <w:basedOn w:val="Standard"/>
    <w:next w:val="Standard"/>
    <w:link w:val="berschrift6Zchn"/>
    <w:unhideWhenUsed/>
    <w:qFormat/>
    <w:rsid w:val="00BA2707"/>
    <w:pPr>
      <w:spacing w:before="240" w:after="60"/>
      <w:outlineLvl w:val="5"/>
    </w:pPr>
    <w:rPr>
      <w:rFonts w:asciiTheme="minorHAnsi" w:eastAsiaTheme="minorEastAsia" w:hAnsiTheme="minorHAnsi" w:cstheme="minorBidi"/>
      <w:b/>
      <w:bCs/>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eadin">
    <w:name w:val="leadin"/>
    <w:basedOn w:val="Standard"/>
    <w:rsid w:val="000B06C8"/>
    <w:pPr>
      <w:spacing w:before="100" w:beforeAutospacing="1" w:after="100" w:afterAutospacing="1"/>
    </w:pPr>
  </w:style>
  <w:style w:type="character" w:styleId="Fett">
    <w:name w:val="Strong"/>
    <w:basedOn w:val="Absatz-Standardschriftart"/>
    <w:qFormat/>
    <w:rsid w:val="000B06C8"/>
    <w:rPr>
      <w:b/>
      <w:bCs/>
    </w:rPr>
  </w:style>
  <w:style w:type="paragraph" w:styleId="StandardWeb">
    <w:name w:val="Normal (Web)"/>
    <w:basedOn w:val="Standard"/>
    <w:rsid w:val="000B06C8"/>
    <w:pPr>
      <w:spacing w:before="100" w:beforeAutospacing="1" w:after="100" w:afterAutospacing="1"/>
    </w:pPr>
  </w:style>
  <w:style w:type="character" w:styleId="Hyperlink">
    <w:name w:val="Hyperlink"/>
    <w:basedOn w:val="Absatz-Standardschriftart"/>
    <w:rsid w:val="000B06C8"/>
    <w:rPr>
      <w:color w:val="0000FF"/>
      <w:u w:val="single"/>
    </w:rPr>
  </w:style>
  <w:style w:type="paragraph" w:styleId="Kopfzeile">
    <w:name w:val="header"/>
    <w:basedOn w:val="Standard"/>
    <w:rsid w:val="000B06C8"/>
    <w:pPr>
      <w:tabs>
        <w:tab w:val="center" w:pos="4677"/>
        <w:tab w:val="right" w:pos="9355"/>
      </w:tabs>
    </w:pPr>
  </w:style>
  <w:style w:type="paragraph" w:styleId="Fuzeile">
    <w:name w:val="footer"/>
    <w:basedOn w:val="Standard"/>
    <w:rsid w:val="000B06C8"/>
    <w:pPr>
      <w:tabs>
        <w:tab w:val="center" w:pos="4677"/>
        <w:tab w:val="right" w:pos="9355"/>
      </w:tabs>
    </w:pPr>
  </w:style>
  <w:style w:type="paragraph" w:customStyle="1" w:styleId="Default">
    <w:name w:val="Default"/>
    <w:rsid w:val="00EF4E7A"/>
    <w:pPr>
      <w:autoSpaceDE w:val="0"/>
      <w:autoSpaceDN w:val="0"/>
      <w:adjustRightInd w:val="0"/>
    </w:pPr>
    <w:rPr>
      <w:rFonts w:ascii="Calibri" w:hAnsi="Calibri" w:cs="Calibri"/>
      <w:color w:val="000000"/>
      <w:sz w:val="24"/>
      <w:szCs w:val="24"/>
    </w:rPr>
  </w:style>
  <w:style w:type="character" w:customStyle="1" w:styleId="berschrift6Zchn">
    <w:name w:val="Überschrift 6 Zchn"/>
    <w:basedOn w:val="Absatz-Standardschriftart"/>
    <w:link w:val="berschrift6"/>
    <w:rsid w:val="00BA2707"/>
    <w:rPr>
      <w:rFonts w:asciiTheme="minorHAnsi" w:eastAsiaTheme="minorEastAsia" w:hAnsiTheme="minorHAnsi" w:cstheme="minorBidi"/>
      <w:b/>
      <w:bCs/>
      <w:sz w:val="22"/>
      <w:szCs w:val="22"/>
      <w:lang w:val="ru-RU" w:eastAsia="ru-RU"/>
    </w:rPr>
  </w:style>
  <w:style w:type="paragraph" w:customStyle="1" w:styleId="ListParagraph1">
    <w:name w:val="List Paragraph1"/>
    <w:basedOn w:val="Standard"/>
    <w:rsid w:val="00BA2707"/>
    <w:pPr>
      <w:widowControl w:val="0"/>
      <w:ind w:left="720"/>
    </w:pPr>
    <w:rPr>
      <w:rFonts w:ascii="Arial" w:hAnsi="Arial"/>
      <w:kern w:val="28"/>
      <w:sz w:val="20"/>
      <w:szCs w:val="20"/>
      <w:lang w:val="en-GB" w:eastAsia="en-US"/>
    </w:rPr>
  </w:style>
  <w:style w:type="paragraph" w:styleId="NurText">
    <w:name w:val="Plain Text"/>
    <w:basedOn w:val="Standard"/>
    <w:link w:val="NurTextZchn"/>
    <w:rsid w:val="00BA2707"/>
    <w:rPr>
      <w:rFonts w:ascii="Arial" w:eastAsia="Calibri" w:hAnsi="Arial" w:cs="Arial"/>
      <w:sz w:val="20"/>
      <w:szCs w:val="20"/>
      <w:lang w:val="de-DE" w:eastAsia="en-US"/>
    </w:rPr>
  </w:style>
  <w:style w:type="character" w:customStyle="1" w:styleId="NurTextZchn">
    <w:name w:val="Nur Text Zchn"/>
    <w:basedOn w:val="Absatz-Standardschriftart"/>
    <w:link w:val="NurText"/>
    <w:rsid w:val="00BA2707"/>
    <w:rPr>
      <w:rFonts w:ascii="Arial" w:eastAsia="Calibri" w:hAnsi="Arial" w:cs="Arial"/>
      <w:lang w:val="de-DE"/>
    </w:rPr>
  </w:style>
  <w:style w:type="paragraph" w:styleId="Sprechblasentext">
    <w:name w:val="Balloon Text"/>
    <w:basedOn w:val="Standard"/>
    <w:link w:val="SprechblasentextZchn"/>
    <w:rsid w:val="004D11E6"/>
    <w:rPr>
      <w:rFonts w:ascii="Tahoma" w:hAnsi="Tahoma" w:cs="Tahoma"/>
      <w:sz w:val="16"/>
      <w:szCs w:val="16"/>
    </w:rPr>
  </w:style>
  <w:style w:type="character" w:customStyle="1" w:styleId="SprechblasentextZchn">
    <w:name w:val="Sprechblasentext Zchn"/>
    <w:basedOn w:val="Absatz-Standardschriftart"/>
    <w:link w:val="Sprechblasentext"/>
    <w:rsid w:val="004D11E6"/>
    <w:rPr>
      <w:rFonts w:ascii="Tahoma" w:hAnsi="Tahoma" w:cs="Tahoma"/>
      <w:sz w:val="16"/>
      <w:szCs w:val="16"/>
      <w:lang w:val="ru-RU" w:eastAsia="ru-RU"/>
    </w:rPr>
  </w:style>
  <w:style w:type="table" w:styleId="Tabellenraster">
    <w:name w:val="Table Grid"/>
    <w:basedOn w:val="NormaleTabelle"/>
    <w:rsid w:val="004D1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6E747E"/>
    <w:pPr>
      <w:ind w:left="720"/>
      <w:contextualSpacing/>
    </w:pPr>
  </w:style>
  <w:style w:type="paragraph" w:styleId="HTMLVorformatiert">
    <w:name w:val="HTML Preformatted"/>
    <w:basedOn w:val="Standard"/>
    <w:link w:val="HTMLVorformatiertZchn"/>
    <w:uiPriority w:val="99"/>
    <w:unhideWhenUsed/>
    <w:rsid w:val="00FE4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VorformatiertZchn">
    <w:name w:val="HTML Vorformatiert Zchn"/>
    <w:basedOn w:val="Absatz-Standardschriftart"/>
    <w:link w:val="HTMLVorformatiert"/>
    <w:uiPriority w:val="99"/>
    <w:rsid w:val="00FE4CCD"/>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041977128">
      <w:bodyDiv w:val="1"/>
      <w:marLeft w:val="0"/>
      <w:marRight w:val="0"/>
      <w:marTop w:val="0"/>
      <w:marBottom w:val="0"/>
      <w:divBdr>
        <w:top w:val="none" w:sz="0" w:space="0" w:color="auto"/>
        <w:left w:val="none" w:sz="0" w:space="0" w:color="auto"/>
        <w:bottom w:val="none" w:sz="0" w:space="0" w:color="auto"/>
        <w:right w:val="none" w:sz="0" w:space="0" w:color="auto"/>
      </w:divBdr>
      <w:divsChild>
        <w:div w:id="315693450">
          <w:marLeft w:val="0"/>
          <w:marRight w:val="0"/>
          <w:marTop w:val="0"/>
          <w:marBottom w:val="0"/>
          <w:divBdr>
            <w:top w:val="none" w:sz="0" w:space="0" w:color="auto"/>
            <w:left w:val="none" w:sz="0" w:space="0" w:color="auto"/>
            <w:bottom w:val="none" w:sz="0" w:space="0" w:color="auto"/>
            <w:right w:val="none" w:sz="0" w:space="0" w:color="auto"/>
          </w:divBdr>
          <w:divsChild>
            <w:div w:id="1058895053">
              <w:marLeft w:val="0"/>
              <w:marRight w:val="0"/>
              <w:marTop w:val="0"/>
              <w:marBottom w:val="0"/>
              <w:divBdr>
                <w:top w:val="none" w:sz="0" w:space="0" w:color="auto"/>
                <w:left w:val="none" w:sz="0" w:space="0" w:color="auto"/>
                <w:bottom w:val="none" w:sz="0" w:space="0" w:color="auto"/>
                <w:right w:val="none" w:sz="0" w:space="0" w:color="auto"/>
              </w:divBdr>
              <w:divsChild>
                <w:div w:id="861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053000">
          <w:marLeft w:val="0"/>
          <w:marRight w:val="0"/>
          <w:marTop w:val="0"/>
          <w:marBottom w:val="0"/>
          <w:divBdr>
            <w:top w:val="none" w:sz="0" w:space="0" w:color="auto"/>
            <w:left w:val="none" w:sz="0" w:space="0" w:color="auto"/>
            <w:bottom w:val="none" w:sz="0" w:space="0" w:color="auto"/>
            <w:right w:val="none" w:sz="0" w:space="0" w:color="auto"/>
          </w:divBdr>
          <w:divsChild>
            <w:div w:id="1143502897">
              <w:marLeft w:val="0"/>
              <w:marRight w:val="0"/>
              <w:marTop w:val="0"/>
              <w:marBottom w:val="0"/>
              <w:divBdr>
                <w:top w:val="none" w:sz="0" w:space="0" w:color="auto"/>
                <w:left w:val="none" w:sz="0" w:space="0" w:color="auto"/>
                <w:bottom w:val="none" w:sz="0" w:space="0" w:color="auto"/>
                <w:right w:val="none" w:sz="0" w:space="0" w:color="auto"/>
              </w:divBdr>
              <w:divsChild>
                <w:div w:id="1871721727">
                  <w:marLeft w:val="0"/>
                  <w:marRight w:val="0"/>
                  <w:marTop w:val="0"/>
                  <w:marBottom w:val="0"/>
                  <w:divBdr>
                    <w:top w:val="none" w:sz="0" w:space="0" w:color="auto"/>
                    <w:left w:val="none" w:sz="0" w:space="0" w:color="auto"/>
                    <w:bottom w:val="none" w:sz="0" w:space="0" w:color="auto"/>
                    <w:right w:val="none" w:sz="0" w:space="0" w:color="auto"/>
                  </w:divBdr>
                  <w:divsChild>
                    <w:div w:id="206605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658405">
      <w:bodyDiv w:val="1"/>
      <w:marLeft w:val="0"/>
      <w:marRight w:val="0"/>
      <w:marTop w:val="0"/>
      <w:marBottom w:val="0"/>
      <w:divBdr>
        <w:top w:val="none" w:sz="0" w:space="0" w:color="auto"/>
        <w:left w:val="none" w:sz="0" w:space="0" w:color="auto"/>
        <w:bottom w:val="none" w:sz="0" w:space="0" w:color="auto"/>
        <w:right w:val="none" w:sz="0" w:space="0" w:color="auto"/>
      </w:divBdr>
    </w:div>
    <w:div w:id="2026708432">
      <w:bodyDiv w:val="1"/>
      <w:marLeft w:val="0"/>
      <w:marRight w:val="0"/>
      <w:marTop w:val="0"/>
      <w:marBottom w:val="0"/>
      <w:divBdr>
        <w:top w:val="none" w:sz="0" w:space="0" w:color="auto"/>
        <w:left w:val="none" w:sz="0" w:space="0" w:color="auto"/>
        <w:bottom w:val="none" w:sz="0" w:space="0" w:color="auto"/>
        <w:right w:val="none" w:sz="0" w:space="0" w:color="auto"/>
      </w:divBdr>
      <w:divsChild>
        <w:div w:id="1526334792">
          <w:marLeft w:val="0"/>
          <w:marRight w:val="0"/>
          <w:marTop w:val="0"/>
          <w:marBottom w:val="0"/>
          <w:divBdr>
            <w:top w:val="none" w:sz="0" w:space="0" w:color="auto"/>
            <w:left w:val="none" w:sz="0" w:space="0" w:color="auto"/>
            <w:bottom w:val="none" w:sz="0" w:space="0" w:color="auto"/>
            <w:right w:val="none" w:sz="0" w:space="0" w:color="auto"/>
          </w:divBdr>
        </w:div>
        <w:div w:id="4518235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e-mail:nip@fp7-ncp.kie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963</Words>
  <Characters>5493</Characters>
  <Application>Microsoft Office Word</Application>
  <DocSecurity>0</DocSecurity>
  <Lines>45</Lines>
  <Paragraphs>12</Paragraphs>
  <ScaleCrop>false</ScaleCrop>
  <HeadingPairs>
    <vt:vector size="6" baseType="variant">
      <vt:variant>
        <vt:lpstr>Название</vt:lpstr>
      </vt:variant>
      <vt:variant>
        <vt:i4>1</vt:i4>
      </vt:variant>
      <vt:variant>
        <vt:lpstr>Заголовки</vt:lpstr>
      </vt:variant>
      <vt:variant>
        <vt:i4>4</vt:i4>
      </vt:variant>
      <vt:variant>
        <vt:lpstr>Titel</vt:lpstr>
      </vt:variant>
      <vt:variant>
        <vt:i4>1</vt:i4>
      </vt:variant>
    </vt:vector>
  </HeadingPairs>
  <TitlesOfParts>
    <vt:vector size="6" baseType="lpstr">
      <vt:lpstr>Grants for networking in Brokerage Events or in Preparatory Meetings - Apply now</vt:lpstr>
      <vt:lpstr>    Eligible Budget per Applicant </vt:lpstr>
      <vt:lpstr>    Eligible Applicants </vt:lpstr>
      <vt:lpstr>    Duration</vt:lpstr>
      <vt:lpstr>    September– January 2017</vt:lpstr>
      <vt:lpstr>Grants for networking in Brokerage Events or in Preparatory Meetings - Apply now</vt:lpstr>
    </vt:vector>
  </TitlesOfParts>
  <Company>NIP</Company>
  <LinksUpToDate>false</LinksUpToDate>
  <CharactersWithSpaces>6444</CharactersWithSpaces>
  <SharedDoc>false</SharedDoc>
  <HLinks>
    <vt:vector size="18" baseType="variant">
      <vt:variant>
        <vt:i4>7471129</vt:i4>
      </vt:variant>
      <vt:variant>
        <vt:i4>6</vt:i4>
      </vt:variant>
      <vt:variant>
        <vt:i4>0</vt:i4>
      </vt:variant>
      <vt:variant>
        <vt:i4>5</vt:i4>
      </vt:variant>
      <vt:variant>
        <vt:lpwstr>mailto:nip@fp7-ncp.kiev.ua</vt:lpwstr>
      </vt:variant>
      <vt:variant>
        <vt:lpwstr/>
      </vt:variant>
      <vt:variant>
        <vt:i4>1769565</vt:i4>
      </vt:variant>
      <vt:variant>
        <vt:i4>3</vt:i4>
      </vt:variant>
      <vt:variant>
        <vt:i4>0</vt:i4>
      </vt:variant>
      <vt:variant>
        <vt:i4>5</vt:i4>
      </vt:variant>
      <vt:variant>
        <vt:lpwstr>http://rcisd.eu/wp-content/uploads/2017/02/Guidelines_for_applicants.pdf</vt:lpwstr>
      </vt:variant>
      <vt:variant>
        <vt:lpwstr/>
      </vt:variant>
      <vt:variant>
        <vt:i4>1769565</vt:i4>
      </vt:variant>
      <vt:variant>
        <vt:i4>0</vt:i4>
      </vt:variant>
      <vt:variant>
        <vt:i4>0</vt:i4>
      </vt:variant>
      <vt:variant>
        <vt:i4>5</vt:i4>
      </vt:variant>
      <vt:variant>
        <vt:lpwstr>http://rcisd.eu/wp-content/uploads/2017/02/Guidelines_for_applicants.pdf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Grants for networking in Brokerage Events or in Preparatory Meetings - Apply now</dc:title>
  <dc:creator>Elena</dc:creator>
  <cp:lastModifiedBy>Elena</cp:lastModifiedBy>
  <cp:revision>3</cp:revision>
  <dcterms:created xsi:type="dcterms:W3CDTF">2018-09-12T12:36:00Z</dcterms:created>
  <dcterms:modified xsi:type="dcterms:W3CDTF">2018-09-12T12:36:00Z</dcterms:modified>
</cp:coreProperties>
</file>